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EC" w:rsidRPr="005C4FEC" w:rsidRDefault="005C4FEC" w:rsidP="005C4FEC">
      <w:pPr>
        <w:shd w:val="clear" w:color="auto" w:fill="FFFFFF"/>
        <w:autoSpaceDE/>
        <w:autoSpaceDN/>
        <w:spacing w:line="330" w:lineRule="atLeast"/>
        <w:jc w:val="center"/>
        <w:rPr>
          <w:rFonts w:ascii="Arial" w:hAnsi="Arial" w:cs="Arial"/>
          <w:color w:val="333333"/>
        </w:rPr>
      </w:pPr>
      <w:r w:rsidRPr="005C4FEC">
        <w:rPr>
          <w:rFonts w:ascii="Arial" w:hAnsi="Arial" w:cs="Arial"/>
          <w:b/>
          <w:bCs/>
          <w:color w:val="333333"/>
        </w:rPr>
        <w:t>КОЛЛЕКТИВНЫЙ ДОГОВОР</w:t>
      </w:r>
    </w:p>
    <w:p w:rsidR="005C4FEC" w:rsidRPr="005C4FEC" w:rsidRDefault="005C4FEC" w:rsidP="005C4FEC">
      <w:pPr>
        <w:shd w:val="clear" w:color="auto" w:fill="FFFFFF"/>
        <w:autoSpaceDE/>
        <w:autoSpaceDN/>
        <w:spacing w:line="330" w:lineRule="atLeast"/>
        <w:jc w:val="center"/>
        <w:rPr>
          <w:rFonts w:ascii="Arial" w:hAnsi="Arial" w:cs="Arial"/>
          <w:color w:val="333333"/>
        </w:rPr>
      </w:pPr>
      <w:r w:rsidRPr="005C4FEC">
        <w:rPr>
          <w:rFonts w:ascii="Arial" w:hAnsi="Arial" w:cs="Arial"/>
          <w:b/>
          <w:bCs/>
          <w:color w:val="333333"/>
        </w:rPr>
        <w:t> </w:t>
      </w:r>
    </w:p>
    <w:p w:rsidR="005F5583" w:rsidRDefault="0016391B" w:rsidP="005C4FEC">
      <w:pPr>
        <w:shd w:val="clear" w:color="auto" w:fill="FFFFFF"/>
        <w:autoSpaceDE/>
        <w:autoSpaceDN/>
        <w:spacing w:line="330" w:lineRule="atLeast"/>
        <w:jc w:val="center"/>
        <w:rPr>
          <w:rFonts w:ascii="Arial" w:hAnsi="Arial" w:cs="Arial"/>
          <w:b/>
          <w:bCs/>
          <w:color w:val="333333"/>
        </w:rPr>
      </w:pPr>
      <w:r>
        <w:rPr>
          <w:rFonts w:ascii="Arial" w:hAnsi="Arial" w:cs="Arial"/>
          <w:b/>
          <w:bCs/>
          <w:color w:val="333333"/>
        </w:rPr>
        <w:t>Автономн</w:t>
      </w:r>
      <w:r w:rsidR="005F5583">
        <w:rPr>
          <w:rFonts w:ascii="Arial" w:hAnsi="Arial" w:cs="Arial"/>
          <w:b/>
          <w:bCs/>
          <w:color w:val="333333"/>
        </w:rPr>
        <w:t>ая</w:t>
      </w:r>
      <w:r>
        <w:rPr>
          <w:rFonts w:ascii="Arial" w:hAnsi="Arial" w:cs="Arial"/>
          <w:b/>
          <w:bCs/>
          <w:color w:val="333333"/>
        </w:rPr>
        <w:t xml:space="preserve"> некоммерческая организация дополнительного образования </w:t>
      </w:r>
    </w:p>
    <w:p w:rsidR="005C4FEC" w:rsidRPr="005C4FEC" w:rsidRDefault="0016391B" w:rsidP="005C4FEC">
      <w:pPr>
        <w:shd w:val="clear" w:color="auto" w:fill="FFFFFF"/>
        <w:autoSpaceDE/>
        <w:autoSpaceDN/>
        <w:spacing w:line="330" w:lineRule="atLeast"/>
        <w:jc w:val="center"/>
        <w:rPr>
          <w:rFonts w:ascii="Arial" w:hAnsi="Arial" w:cs="Arial"/>
          <w:color w:val="333333"/>
        </w:rPr>
      </w:pPr>
      <w:r>
        <w:rPr>
          <w:rFonts w:ascii="Arial" w:hAnsi="Arial" w:cs="Arial"/>
          <w:b/>
          <w:bCs/>
          <w:color w:val="333333"/>
        </w:rPr>
        <w:t>Школа английского языка</w:t>
      </w:r>
      <w:r w:rsidR="005F5583">
        <w:rPr>
          <w:rFonts w:ascii="Arial" w:hAnsi="Arial" w:cs="Arial"/>
          <w:b/>
          <w:bCs/>
          <w:color w:val="333333"/>
        </w:rPr>
        <w:t xml:space="preserve"> «Лингвист Плюс»</w:t>
      </w:r>
    </w:p>
    <w:p w:rsidR="005C4FEC" w:rsidRPr="005C4FEC" w:rsidRDefault="005C4FEC" w:rsidP="005C4FEC">
      <w:pPr>
        <w:shd w:val="clear" w:color="auto" w:fill="FFFFFF"/>
        <w:autoSpaceDE/>
        <w:autoSpaceDN/>
        <w:spacing w:line="330" w:lineRule="atLeast"/>
        <w:jc w:val="center"/>
        <w:rPr>
          <w:rFonts w:ascii="Arial" w:hAnsi="Arial" w:cs="Arial"/>
          <w:color w:val="333333"/>
        </w:rPr>
      </w:pPr>
      <w:r w:rsidRPr="005C4FEC">
        <w:rPr>
          <w:rFonts w:ascii="Arial" w:hAnsi="Arial" w:cs="Arial"/>
          <w:b/>
          <w:bCs/>
          <w:color w:val="333333"/>
        </w:rPr>
        <w:t>на 20__-20__ годы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 </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 </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 xml:space="preserve">От </w:t>
      </w:r>
      <w:proofErr w:type="gramStart"/>
      <w:r w:rsidRPr="005C4FEC">
        <w:rPr>
          <w:rFonts w:ascii="Arial" w:hAnsi="Arial" w:cs="Arial"/>
          <w:b/>
          <w:bCs/>
          <w:color w:val="333333"/>
        </w:rPr>
        <w:t>работодателя:   </w:t>
      </w:r>
      <w:proofErr w:type="gramEnd"/>
      <w:r w:rsidRPr="005C4FEC">
        <w:rPr>
          <w:rFonts w:ascii="Arial" w:hAnsi="Arial" w:cs="Arial"/>
          <w:b/>
          <w:bCs/>
          <w:color w:val="333333"/>
        </w:rPr>
        <w:t xml:space="preserve">                                                                   От работников: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Директор                                                                                      Председатель первичной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общеобразовательного                                                          профсоюзной организации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учреждения                                                                                  общеобразовательного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                                                                                                            учреждения</w:t>
      </w:r>
    </w:p>
    <w:p w:rsidR="005C4FEC" w:rsidRPr="005C4FEC" w:rsidRDefault="00EA63A4" w:rsidP="005C4FEC">
      <w:pPr>
        <w:shd w:val="clear" w:color="auto" w:fill="FFFFFF"/>
        <w:autoSpaceDE/>
        <w:autoSpaceDN/>
        <w:spacing w:line="330" w:lineRule="atLeast"/>
        <w:rPr>
          <w:rFonts w:ascii="Arial" w:hAnsi="Arial" w:cs="Arial"/>
          <w:color w:val="333333"/>
        </w:rPr>
      </w:pPr>
      <w:proofErr w:type="spellStart"/>
      <w:proofErr w:type="gramStart"/>
      <w:r>
        <w:rPr>
          <w:rFonts w:ascii="Arial" w:hAnsi="Arial" w:cs="Arial"/>
          <w:b/>
          <w:bCs/>
          <w:color w:val="333333"/>
        </w:rPr>
        <w:t>М.Б.Валявская</w:t>
      </w:r>
      <w:proofErr w:type="spellEnd"/>
      <w:r>
        <w:rPr>
          <w:rFonts w:ascii="Arial" w:hAnsi="Arial" w:cs="Arial"/>
          <w:b/>
          <w:bCs/>
          <w:color w:val="333333"/>
        </w:rPr>
        <w:t xml:space="preserve"> </w:t>
      </w:r>
      <w:r w:rsidR="005C4FEC" w:rsidRPr="005C4FEC">
        <w:rPr>
          <w:rFonts w:ascii="Arial" w:hAnsi="Arial" w:cs="Arial"/>
          <w:b/>
          <w:bCs/>
          <w:color w:val="333333"/>
        </w:rPr>
        <w:t xml:space="preserve"> (</w:t>
      </w:r>
      <w:proofErr w:type="gramEnd"/>
      <w:r w:rsidR="005C4FEC" w:rsidRPr="005C4FEC">
        <w:rPr>
          <w:rFonts w:ascii="Arial" w:hAnsi="Arial" w:cs="Arial"/>
          <w:b/>
          <w:bCs/>
          <w:color w:val="333333"/>
        </w:rPr>
        <w:t xml:space="preserve">____________)                                            </w:t>
      </w:r>
      <w:r>
        <w:rPr>
          <w:rFonts w:ascii="Arial" w:hAnsi="Arial" w:cs="Arial"/>
          <w:b/>
          <w:bCs/>
          <w:color w:val="333333"/>
        </w:rPr>
        <w:t xml:space="preserve">Г.Г. Ковалева </w:t>
      </w:r>
      <w:r w:rsidR="005C4FEC" w:rsidRPr="005C4FEC">
        <w:rPr>
          <w:rFonts w:ascii="Arial" w:hAnsi="Arial" w:cs="Arial"/>
          <w:b/>
          <w:bCs/>
          <w:color w:val="333333"/>
        </w:rPr>
        <w:t>(____________)</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I. Общие положения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EA63A4">
        <w:rPr>
          <w:rFonts w:ascii="Arial" w:hAnsi="Arial" w:cs="Arial"/>
          <w:color w:val="333333"/>
        </w:rPr>
        <w:t xml:space="preserve">Автономной некоммерческой организации дополнительного образования дополнительного образования Школе английского языка «Лингвист Плюс» </w:t>
      </w:r>
      <w:proofErr w:type="gramStart"/>
      <w:r w:rsidR="00EA63A4">
        <w:rPr>
          <w:rFonts w:ascii="Arial" w:hAnsi="Arial" w:cs="Arial"/>
          <w:color w:val="333333"/>
        </w:rPr>
        <w:t>( далее</w:t>
      </w:r>
      <w:proofErr w:type="gramEnd"/>
      <w:r w:rsidR="00EA63A4">
        <w:rPr>
          <w:rFonts w:ascii="Arial" w:hAnsi="Arial" w:cs="Arial"/>
          <w:color w:val="333333"/>
        </w:rPr>
        <w:t xml:space="preserve"> «Школа» )</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установления дополнительных социально-экономических, правовых и профессиональных гарантий, льгот и преимуществ для работников, а также с целью создания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1.3. Сторонами Коллективного договора являются: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работники Школы, являющиеся членами профсоюза, в лице их представителя – профсоюзного комитета первичной профсоюзной организации (далее – профком);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xml:space="preserve">· работодатель в лице его представителя – директора </w:t>
      </w:r>
      <w:proofErr w:type="spellStart"/>
      <w:r w:rsidR="00EA63A4">
        <w:rPr>
          <w:rFonts w:ascii="Arial" w:hAnsi="Arial" w:cs="Arial"/>
          <w:color w:val="333333"/>
        </w:rPr>
        <w:t>Валявской</w:t>
      </w:r>
      <w:proofErr w:type="spellEnd"/>
      <w:r w:rsidR="00EA63A4">
        <w:rPr>
          <w:rFonts w:ascii="Arial" w:hAnsi="Arial" w:cs="Arial"/>
          <w:color w:val="333333"/>
        </w:rPr>
        <w:t xml:space="preserve"> Майи Борисовны</w:t>
      </w:r>
      <w:r w:rsidRPr="005C4FEC">
        <w:rPr>
          <w:rFonts w:ascii="Arial" w:hAnsi="Arial" w:cs="Arial"/>
          <w:color w:val="333333"/>
        </w:rPr>
        <w:t>.</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1.5. Действие настоящего Коллективного договора распространяется на всех работников учреждения.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Профком обязуется разъяснять работникам положения коллективного договора, содействовать его реализации.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1.7. Коллективный договор сохраняет свое действие в случаях изменения наименования Школы, ее реорганизации в форме преобразования, а также расторжения трудового договора с директором.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1.8. При реорганизации Школы в форме слиянии, присоединении, разделении, выделении Коллективный договор сохраняет свое действие в течение всего срока реорганизации.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1.9. При смене формы собственности Школы Коллективный договор сохраняет свое действие в течение трех месяцев со дня перехода прав собственности.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1.10. При ликвидации Школы Коллективный договор сохраняет свое действие в течение всего срока проведения ликвидации.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1.11. В течение срока действия Коллективного договора стороны вправе вносить в него дополнения и изменения на основе взаимной договоренности путем подписания представителями сторон дополнительных соглашений.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1.13. Пересмотр обязательств настоящего договора не может приводить к снижению уровня социально-экономического положения работников.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1.14. Все спорные вопросы по толкованию и реализации положений Коллективного договора решаются сторонами.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1.15. Настоящий договор вступает в силу с «</w:t>
      </w:r>
      <w:r w:rsidR="00EA63A4">
        <w:rPr>
          <w:rFonts w:ascii="Arial" w:hAnsi="Arial" w:cs="Arial"/>
          <w:color w:val="333333"/>
        </w:rPr>
        <w:t xml:space="preserve">10» </w:t>
      </w:r>
      <w:proofErr w:type="gramStart"/>
      <w:r w:rsidR="00EA63A4">
        <w:rPr>
          <w:rFonts w:ascii="Arial" w:hAnsi="Arial" w:cs="Arial"/>
          <w:color w:val="333333"/>
        </w:rPr>
        <w:t xml:space="preserve">сентября </w:t>
      </w:r>
      <w:r w:rsidR="00EA63A4" w:rsidRPr="005C4FEC">
        <w:rPr>
          <w:rFonts w:ascii="Arial" w:hAnsi="Arial" w:cs="Arial"/>
          <w:color w:val="333333"/>
        </w:rPr>
        <w:t xml:space="preserve"> </w:t>
      </w:r>
      <w:r w:rsidRPr="005C4FEC">
        <w:rPr>
          <w:rFonts w:ascii="Arial" w:hAnsi="Arial" w:cs="Arial"/>
          <w:color w:val="333333"/>
        </w:rPr>
        <w:t>20</w:t>
      </w:r>
      <w:r w:rsidR="00EA63A4">
        <w:rPr>
          <w:rFonts w:ascii="Arial" w:hAnsi="Arial" w:cs="Arial"/>
          <w:color w:val="333333"/>
        </w:rPr>
        <w:t>18</w:t>
      </w:r>
      <w:proofErr w:type="gramEnd"/>
      <w:r w:rsidRPr="005C4FEC">
        <w:rPr>
          <w:rFonts w:ascii="Arial" w:hAnsi="Arial" w:cs="Arial"/>
          <w:color w:val="333333"/>
        </w:rPr>
        <w:t xml:space="preserve"> года.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1.16. Перечень локальных нормативных актов, содержащих нормы трудового права, при принятии которых работодатель учитывает мнение профкома: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правила внутреннего трудового распорядка;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положение об оплате труда;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перечень профессий и должностей работников, занятых на работах с вредными и (или) опасными условиями труда и установление им компенсационных выплат;</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соглашение по охране труда (разрабатывается совместно с ПК);</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1.17. Стороны определяют следующие формы управления Школой непосредственно работниками и через профком: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учет мнения (по согласованию с) профкома;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консультации с работодателем по вопросам принятия локальных нормативных актов;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обсуждение с работодателем вопросов о работе Школы, внесении предложений по ее совершенствованию;</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участие в разработке и принятии коллективного договора.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II. Трудовой договор</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2.4. В трудовой договор обязательно включаются условия, предусмотренные статьей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2.5.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групп или количества обучающихся (воспитанников), 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2.6.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III. Профессиональная подготовка, переподготовка и повышение квалификации работников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Стороны пришли к соглашению о том, что: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3.1. Работодатель определяет необходимость профессиональной подготовки и переподготовки кадров для нужд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3.3. Работодатель обязуется: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3.3.1. Организовывать профессиональную подготовку, переподготовку и повышение квалификации работников (в разрезе специальности). Предоставить возможность для повышения квалификации педагогических работников не реже чем один раз в три года.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3.3.2. 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3.3.4. Организовывать и обеспечивать проведение аттестации педагогических работников в соответствии с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IV. Высвобождение работников и содействие их трудоустройству</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Работодатель обязуется: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4.2. Работникам, получившим уведомление об увольнении по пункту 1 и пункту 2 статьи 81 ТК РФ, предоставлять свободное от работы время не менее ______ часов в неделю для самостоятельного поиска новой работы с сохранением заработной платы.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мотивированного мнения профкома (ст. 82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w:t>
      </w:r>
      <w:proofErr w:type="gramStart"/>
      <w:r w:rsidRPr="005C4FEC">
        <w:rPr>
          <w:rFonts w:ascii="Arial" w:hAnsi="Arial" w:cs="Arial"/>
          <w:color w:val="333333"/>
        </w:rPr>
        <w:t>4.Трудоустраивать</w:t>
      </w:r>
      <w:proofErr w:type="gramEnd"/>
      <w:r w:rsidRPr="005C4FEC">
        <w:rPr>
          <w:rFonts w:ascii="Arial" w:hAnsi="Arial" w:cs="Arial"/>
          <w:color w:val="333333"/>
        </w:rPr>
        <w:t xml:space="preserve"> в первоочередном порядке в счет установленной квоты ранее уволенных или подлежащих увольнению из учреждения инвалидов.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w:t>
      </w:r>
      <w:proofErr w:type="gramStart"/>
      <w:r w:rsidRPr="005C4FEC">
        <w:rPr>
          <w:rFonts w:ascii="Arial" w:hAnsi="Arial" w:cs="Arial"/>
          <w:color w:val="333333"/>
        </w:rPr>
        <w:t>5.Стороны</w:t>
      </w:r>
      <w:proofErr w:type="gramEnd"/>
      <w:r w:rsidRPr="005C4FEC">
        <w:rPr>
          <w:rFonts w:ascii="Arial" w:hAnsi="Arial" w:cs="Arial"/>
          <w:color w:val="333333"/>
        </w:rPr>
        <w:t xml:space="preserve"> договорились, что: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лица </w:t>
      </w:r>
      <w:proofErr w:type="spellStart"/>
      <w:r w:rsidRPr="005C4FEC">
        <w:rPr>
          <w:rFonts w:ascii="Arial" w:hAnsi="Arial" w:cs="Arial"/>
          <w:color w:val="333333"/>
        </w:rPr>
        <w:t>предпенсионного</w:t>
      </w:r>
      <w:proofErr w:type="spellEnd"/>
      <w:r w:rsidRPr="005C4FEC">
        <w:rPr>
          <w:rFonts w:ascii="Arial" w:hAnsi="Arial" w:cs="Arial"/>
          <w:color w:val="333333"/>
        </w:rPr>
        <w:t xml:space="preserve"> возраста (за два года до пенсии), проработавшие в Школе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4.5.</w:t>
      </w:r>
      <w:proofErr w:type="gramStart"/>
      <w:r w:rsidRPr="005C4FEC">
        <w:rPr>
          <w:rFonts w:ascii="Arial" w:hAnsi="Arial" w:cs="Arial"/>
          <w:color w:val="333333"/>
        </w:rPr>
        <w:t>2.Высвобождаемым</w:t>
      </w:r>
      <w:proofErr w:type="gramEnd"/>
      <w:r w:rsidRPr="005C4FEC">
        <w:rPr>
          <w:rFonts w:ascii="Arial" w:hAnsi="Arial" w:cs="Arial"/>
          <w:color w:val="333333"/>
        </w:rPr>
        <w:t xml:space="preserve">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4.5.3. Работникам, высвобожденным из Школы в связи с сокращением численности или штата, гарантируются после увольнения льготы, предусмотренные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4.5.4. При появлении новых рабочих мест в Школе,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Школы в связи с сокращением численности или штата.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V. Рабочее время и время отдыха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Стороны пришли к соглашению о том, что: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 Рабочее время работников определяется Правилами внутреннего трудового распорядка Школы (ст. 91 ТК РФ), учебными расписаниям (которые могут изменяться в связи с производственной необходимостью), годовым календарным учебным графиком, а также условиями трудового договора, должностными инструкциями работников и обязанностями, возлагаемыми на них Уставом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5.2. Для руководящих работников, работников из числа административно-хозяйственного, учебно-вспомогательного и обслуживающего персонала Школы продолжительность рабочего времени устанавливается в соответствии с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5.3. Для педагогических работников Школы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5.4. Неполное рабочее время – неполный рабочий день или неполная рабочая неделя устанавливаются в следующих случаях:</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по соглашению между работником и работодателем;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5.5. Составление расписания уроков осуществляется с учетом рационального использования рабочего времени учителя, допуская не более одного перерыва (окна) в день и двух в неделю на ставку заработной платы, если иное не обусловлено письменным согласием педагога. Учителям, имеющим педагогическую нагрузку не более 20 часов, по возможности, предусматривается один день в неделю для методической работы и повышения квалификации. При нагрузке не менее 16 часов в неделю расписание составляется, по возможности, таким образом, чтобы у учителя было не менее 4-х уроков в день, если при этом в конкретном классе количество уроков в день не более двух. Часы, свободные от проведения занятий, дежурств, участия во внеурочных мероприятиях, предусмотренных планом Школы (заседания педагогического совета, родительские собрания и т.п.), учитель вправе использовать по своему усмотрению.</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5.6. Работа в выходные и нерабочие праздничные дни запрещена, если иное не определено должностной инструкцией. Привлечение работников Школы к работе в выходные и нерабочие праздничные дни допускается только в случаях, предусмотренных статьей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статьей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5.7. В случаях, предусмотренных статьей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5.8. Привлечение работников Школы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xml:space="preserve">5.9. Время каникул в течение учебного года, а также время летних каникул, не совпадающее с очередным отпуском, является рабочим временем педагогических и других работников Школы. В </w:t>
      </w:r>
      <w:r w:rsidRPr="005C4FEC">
        <w:rPr>
          <w:rFonts w:ascii="Arial" w:hAnsi="Arial" w:cs="Arial"/>
          <w:color w:val="333333"/>
        </w:rPr>
        <w:lastRenderedPageBreak/>
        <w:t>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статьями 124 – 125 ТК РФ.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5.12. Работодатель обязуется: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5.12.1. Предоставлять работникам отпуск без сохранения заработной платы в следующих случаях (ст. 128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при рождении ребенка в семье – до 5 календарных дней;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в связи с переездом на новое место жительства – до 5 календарных дней;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для проводов детей в армию – до 5 календарных дней;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в случае свадьбы работника (детей работника) – до 5 календарных дней;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на похороны близких родственников – до 5 календарных дней;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работающим пенсионерам по старости – до 14 календарных дней в году;</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участникам Великой Отечественной войны – до 35 календарных дней в году;</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работающим инвалидам – до 60 календарных дней в год;</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не освобожденному председателю первичной профсоюзной организации – до 5 календарных дней в год;</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членам профкома – до 3 календарных дней в год.</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xml:space="preserve">5.12.2. Предоставлять педагогическим работникам не реже чем через каждые 10 лет непрерывной преподавательской работы длительный отпуск сроком до одного года </w:t>
      </w:r>
      <w:proofErr w:type="gramStart"/>
      <w:r w:rsidRPr="005C4FEC">
        <w:rPr>
          <w:rFonts w:ascii="Arial" w:hAnsi="Arial" w:cs="Arial"/>
          <w:color w:val="333333"/>
        </w:rPr>
        <w:t>в порядке</w:t>
      </w:r>
      <w:proofErr w:type="gramEnd"/>
      <w:r w:rsidRPr="005C4FEC">
        <w:rPr>
          <w:rFonts w:ascii="Arial" w:hAnsi="Arial" w:cs="Arial"/>
          <w:color w:val="333333"/>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5.13.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TK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5.14. Время перерыва для отдыха и питания, а также график дежурств педагогических работников по Школе,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5.15. 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b/>
          <w:bCs/>
        </w:rPr>
        <w:t>VI. Оплата и нормирование труда</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Стороны исходят из того, что:</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6.1. Оплата труда работников Школы осуществляется на основе отраслевой системы оплаты труда.</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6.2. Должностные оклады (ставки заработной платы) работников устанавливаются на основании базовых должностных окладов (ставок заработной платы) с учетом компенсационных и стимулирующих выплат.</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6.</w:t>
      </w:r>
      <w:r w:rsidR="006C3AAE" w:rsidRPr="00D7549B">
        <w:rPr>
          <w:rFonts w:ascii="Arial" w:hAnsi="Arial" w:cs="Arial"/>
        </w:rPr>
        <w:t>3</w:t>
      </w:r>
      <w:r w:rsidRPr="00D7549B">
        <w:rPr>
          <w:rFonts w:ascii="Arial" w:hAnsi="Arial" w:cs="Arial"/>
        </w:rPr>
        <w:t xml:space="preserve">. Заработная плата выплачивается работникам за текущий месяц не реже чем каждые полмесяца в денежной форме. Днями выплаты заработной платы, </w:t>
      </w:r>
      <w:proofErr w:type="spellStart"/>
      <w:r w:rsidRPr="00D7549B">
        <w:rPr>
          <w:rFonts w:ascii="Arial" w:hAnsi="Arial" w:cs="Arial"/>
        </w:rPr>
        <w:t>устанавленными</w:t>
      </w:r>
      <w:proofErr w:type="spellEnd"/>
      <w:r w:rsidRPr="00D7549B">
        <w:rPr>
          <w:rFonts w:ascii="Arial" w:hAnsi="Arial" w:cs="Arial"/>
        </w:rPr>
        <w:t xml:space="preserve"> окружным управлением образования, являются___________________________</w:t>
      </w:r>
      <w:proofErr w:type="gramStart"/>
      <w:r w:rsidRPr="00D7549B">
        <w:rPr>
          <w:rFonts w:ascii="Arial" w:hAnsi="Arial" w:cs="Arial"/>
        </w:rPr>
        <w:t>_ .</w:t>
      </w:r>
      <w:proofErr w:type="gramEnd"/>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6.</w:t>
      </w:r>
      <w:r w:rsidR="006C3AAE" w:rsidRPr="00D7549B">
        <w:rPr>
          <w:rFonts w:ascii="Arial" w:hAnsi="Arial" w:cs="Arial"/>
        </w:rPr>
        <w:t>4</w:t>
      </w:r>
      <w:r w:rsidRPr="00D7549B">
        <w:rPr>
          <w:rFonts w:ascii="Arial" w:hAnsi="Arial" w:cs="Arial"/>
        </w:rPr>
        <w:t>. Заработная плата исчисляется в соответствии с системой оплаты труда, предусмотренной действующим законодательством, и включает в себя:</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 базовый должностной оклад (ставку заработной платы),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 обязательные компенсационные и стимулирующие выплаты, предусмотренные действующим законодательством;</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 иные компенсационные и стимулирующие выплаты, предусмотренные Положением об оплате труда и иными локальными актами Школы.</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6.</w:t>
      </w:r>
      <w:r w:rsidR="006C3AAE" w:rsidRPr="00D7549B">
        <w:rPr>
          <w:rFonts w:ascii="Arial" w:hAnsi="Arial" w:cs="Arial"/>
        </w:rPr>
        <w:t>5</w:t>
      </w:r>
      <w:r w:rsidRPr="00D7549B">
        <w:rPr>
          <w:rFonts w:ascii="Arial" w:hAnsi="Arial" w:cs="Arial"/>
        </w:rPr>
        <w:t>.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статьей 142 ТК РФ, в размере, определенном действующим законодательством.</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rPr>
        <w:t>6.</w:t>
      </w:r>
      <w:r w:rsidR="006C3AAE" w:rsidRPr="00D7549B">
        <w:rPr>
          <w:rFonts w:ascii="Arial" w:hAnsi="Arial" w:cs="Arial"/>
        </w:rPr>
        <w:t>6</w:t>
      </w:r>
      <w:r w:rsidRPr="00D7549B">
        <w:rPr>
          <w:rFonts w:ascii="Arial" w:hAnsi="Arial" w:cs="Arial"/>
        </w:rPr>
        <w:t>. Ответственность за своевременность и правильность определения размеров и выплаты заработной платы работникам несет руководитель Школы.</w:t>
      </w:r>
    </w:p>
    <w:p w:rsidR="005C4FEC" w:rsidRPr="00D7549B" w:rsidRDefault="005C4FEC" w:rsidP="005C4FEC">
      <w:pPr>
        <w:shd w:val="clear" w:color="auto" w:fill="FFFFFF"/>
        <w:autoSpaceDE/>
        <w:autoSpaceDN/>
        <w:spacing w:line="330" w:lineRule="atLeast"/>
        <w:rPr>
          <w:rFonts w:ascii="Arial" w:hAnsi="Arial" w:cs="Arial"/>
        </w:rPr>
      </w:pPr>
      <w:r w:rsidRPr="00D7549B">
        <w:rPr>
          <w:rFonts w:ascii="Arial" w:hAnsi="Arial" w:cs="Arial"/>
          <w:b/>
          <w:bCs/>
        </w:rPr>
        <w:t>VII. Гарантии и компенсации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Стороны договорились, что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7.1. Профком ведет учет работников, нуждающихся в улучшении жилищных условий.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7.2. Работодатель:</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7.2.1.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7.2.</w:t>
      </w:r>
      <w:r w:rsidR="006C3AAE">
        <w:rPr>
          <w:rFonts w:ascii="Arial" w:hAnsi="Arial" w:cs="Arial"/>
          <w:color w:val="333333"/>
        </w:rPr>
        <w:t>2</w:t>
      </w:r>
      <w:r w:rsidRPr="005C4FEC">
        <w:rPr>
          <w:rFonts w:ascii="Arial" w:hAnsi="Arial" w:cs="Arial"/>
          <w:color w:val="333333"/>
        </w:rPr>
        <w:t xml:space="preserve">. обеспечивает предоставление гарантий и компенсаций работникам, совмещающим работу с получением </w:t>
      </w:r>
      <w:bookmarkStart w:id="0" w:name="_GoBack"/>
      <w:bookmarkEnd w:id="0"/>
      <w:r w:rsidRPr="005C4FEC">
        <w:rPr>
          <w:rFonts w:ascii="Arial" w:hAnsi="Arial" w:cs="Arial"/>
          <w:color w:val="333333"/>
        </w:rPr>
        <w:t xml:space="preserve"> высшего образования по программам </w:t>
      </w:r>
      <w:proofErr w:type="spellStart"/>
      <w:r w:rsidRPr="005C4FEC">
        <w:rPr>
          <w:rFonts w:ascii="Arial" w:hAnsi="Arial" w:cs="Arial"/>
          <w:color w:val="333333"/>
        </w:rPr>
        <w:t>бакалавриата</w:t>
      </w:r>
      <w:proofErr w:type="spellEnd"/>
      <w:r w:rsidRPr="005C4FEC">
        <w:rPr>
          <w:rFonts w:ascii="Arial" w:hAnsi="Arial" w:cs="Arial"/>
          <w:color w:val="333333"/>
        </w:rPr>
        <w:t xml:space="preserve">, программам </w:t>
      </w:r>
      <w:proofErr w:type="spellStart"/>
      <w:r w:rsidRPr="005C4FEC">
        <w:rPr>
          <w:rFonts w:ascii="Arial" w:hAnsi="Arial" w:cs="Arial"/>
          <w:color w:val="333333"/>
        </w:rPr>
        <w:t>специалитета</w:t>
      </w:r>
      <w:proofErr w:type="spellEnd"/>
      <w:r w:rsidRPr="005C4FEC">
        <w:rPr>
          <w:rFonts w:ascii="Arial" w:hAnsi="Arial" w:cs="Arial"/>
          <w:color w:val="333333"/>
        </w:rPr>
        <w:t xml:space="preserve"> или программам магистратуры, и работникам, поступающим на обучение по указанным </w:t>
      </w:r>
      <w:r w:rsidRPr="005C4FEC">
        <w:rPr>
          <w:rFonts w:ascii="Arial" w:hAnsi="Arial" w:cs="Arial"/>
          <w:color w:val="333333"/>
        </w:rPr>
        <w:lastRenderedPageBreak/>
        <w:t>образовательным программам, а также работникам совмещающим работу с получением высшего образования — подготовки кадров высшей квалификации при условии успешного освоения ими указанных образовательных программ, имеющих государственную аккредитацию в порядке, предусмотренном статьями 173 — 174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VIII. Охрана труда и здоровья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Работодатель обязуется: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 Обеспечить право работников Школы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8.2. Ходатайствует перед муниципальным органом управления образованием о выделении средств на реализацию мероприятий по охране труда, определенных Соглашением по охране труда.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8.3. Организовать в учреждении аттестацию рабочих мест и по ее результатам осуществлять работу по охране и безопасности труда в порядке и в сроки, установленные с учетом мнения профкома, с последующей сертификацией. В состав аттестационной комиссии в обязательном порядке включать членов профкома и членов комиссии по охране труда.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8.4. Проводить со всеми поступающими на работу, а также переведенными на другую работу работниками Школы, обучение и инструктаж по охране труда, сохранности жизни и здоровья детей, по безопасным методам и приемам выполнения работ, оказанию первой помощи пострадавшим. Организовывать проверку знаний работников Школы по охране труда на начало каждого учебного года.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8.5. Обеспечивать наличие нормативных и справочных материалов по охране труда, правил, инструкций, журналов инструктажа и других материалов за счет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8.6. Обеспечивать работников специальной одеждой, обувью и другими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предусмотренном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8.11. Обеспечивать гарантии и льготы работникам, занятым на тяжелых работах и работах с вредными и (или) опасными условиями труда.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8.12. Разработать и утвердить инструкции по охране труда на каждое рабочее место с учетом мнения профкома (ст. 212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8.13. Обеспечивать соблюдение работниками требований, правил и инструкций по охране труда.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8.14. Создать в Школе комиссию по охране труда, в состав которой на паритетной основе должны входить члены профкома.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8.15. Осуществлять совместно с профкомом контроль за состоянием условий и охраны труда, выполнением соглашения по охране труда.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Школе. В случае выявления ими нарушения прав работников на здоровые и безопасные условия труда принимать меры к их устранению.</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8.17.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8.18. Оборудовать комнату (учительскую) для отдыха работников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Профком обязуется: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8.19. Вести учет средств социального страхования на организацию лечения и отдыха работников и их детей.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8.20. По решению комиссии по социальному страхованию приобретать путевки на лечение и отдых.</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8.21. Один раз в полгода информировать коллектив Школы о расходовании средств социального страхования на оплату пособий, больничных листов, лечение и отдых, организовывать физкультурно-оздоровительные мероприятия для членов профсоюза и других работников Школы; проводить работу по оздоровлению детей работников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IX. Гарантии профсоюзной деятельности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Стороны договорились о том, что: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9.4. Увольнение работника, являющегося членом профсоюза по пунктам 2, 3 или 5 статьи 81 ТК РФ производится с учетом мотивированного мнения профкома.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пользования средствами связи, оргтехникой (ст. 377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9.7.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определенном в письменном заявлении работника.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9.8.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9.9.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9.10.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9.11. Председатель, его заместители и члены профкома могут быть уволены по инициативе работодателя в соответствии с пунктом 2, 3 или 5 ст. 81 ТК РФ, с соблюдением общего порядка увольнения только с предварительного согласия вышестоящего выборного профсоюзного органа (ст. 374, 376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9.12. Работодатель предоставляет профкому необходимую информацию по любым вопросам труда и социально-экономического развития учреждения.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9.13. Члены профкома включаются в состав комиссий Школы по аттестации рабочих мест, охране труда, социальному страхованию и других.</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9.14. Работодатель с учетом мнения профкома рассматривает следующие вопросы: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расторжение по инициативе работодателя трудового договора с работниками, являющимися членами профсоюза, (ст. 82, 374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привлечение к сверхурочным работам (ст. 99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разделение рабочего времени на части (ст. 105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запрещение работы в выходные и нерабочие праздничные дни (ст. 113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очередность предоставления отпусков (ст. 123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установление заработной платы (ст. 135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применение систем нормирования труда (ст. 159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массовые увольнения (ст. 180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установление перечня должностей работников с ненормированным рабочим днем (ст. 101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утверждение Правил внутреннего трудового распорядка (ст. 190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создание комиссий по охране труда (ст. 218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составление графиков сменности (ст. 103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утверждение формы расчетного листка (ст. 136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установление размеров повышенной заработной платы за вредные и (или) опасные и иные особые условия труда (ст. 147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размеры повышения заработной платы в ночное время (ст. 154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снятие дисциплинарного взыскания до истечения 1 года со дня его применения (ст. 193, 194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 установление сроков выплаты заработной платы работникам (ст. 136 ТК РФ) и другие вопросы, предусмотренные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X. Обязательства профкома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Профком обязуется: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10.3. Совместно с работодателем и работниками разрабатывать меры по защите персональных данных работников (ст. 86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10.4. Направлять учредителю (собственнику) учреждения заявление о нарушении руководителем Школы,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10.5. Представлять и защищать трудовые права членов профсоюза в комиссии по трудовым спорам и суде.</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10.6.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10.7.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10.8.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10.9.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10.10. Осуществлять контроль за правильностью и своевременностью предоставления работникам отпусков и их оплаты.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10.11. Участвовать в работе комиссий Школы по аттестации рабочих мест, охране труда и других.</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10.12. Осуществлять контроль за соблюдением порядка проведения аттестации педагогических работников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10.13.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10.14.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10.15. Оказывать ежегодно материальную помощь членам профсоюза в случаях, предусмотренных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10.16. Осуществлять культурно-массовую и физкультурно-оздоровительную работу для работников Школы.</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b/>
          <w:bCs/>
          <w:color w:val="333333"/>
        </w:rPr>
        <w:t>XI. Контроль за выполнением Коллективного договора.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Ответственность сторон.</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lastRenderedPageBreak/>
        <w:t>Стороны договорились о том, что: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11.2. Совместно разрабатывают план мероприятий по выполнению настоящего Коллективного договора.</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11.4. Рассматривают в срок все возникающие в период действия Коллективного договора разногласия и конфликты, связанные с его выполнением.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11.7. Настоящий Коллективный договор действует в течение сроков, на которые он заключен.</w:t>
      </w:r>
    </w:p>
    <w:p w:rsidR="005C4FEC" w:rsidRPr="005C4FEC" w:rsidRDefault="005C4FEC" w:rsidP="005C4FEC">
      <w:pPr>
        <w:shd w:val="clear" w:color="auto" w:fill="FFFFFF"/>
        <w:autoSpaceDE/>
        <w:autoSpaceDN/>
        <w:spacing w:line="330" w:lineRule="atLeast"/>
        <w:rPr>
          <w:rFonts w:ascii="Arial" w:hAnsi="Arial" w:cs="Arial"/>
          <w:color w:val="333333"/>
        </w:rPr>
      </w:pPr>
      <w:r w:rsidRPr="005C4FEC">
        <w:rPr>
          <w:rFonts w:ascii="Arial" w:hAnsi="Arial" w:cs="Arial"/>
          <w:color w:val="333333"/>
        </w:rPr>
        <w:t>11.8. Переговоры по заключению нового Коллективного договора должны быть начаты за 3 месяца до окончания срока действия данного договора.</w:t>
      </w:r>
    </w:p>
    <w:p w:rsidR="00AF10C5" w:rsidRPr="00E828AB" w:rsidRDefault="00AF10C5" w:rsidP="00E828AB"/>
    <w:sectPr w:rsidR="00AF10C5" w:rsidRPr="00E828AB" w:rsidSect="00B0034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C2"/>
    <w:rsid w:val="0016391B"/>
    <w:rsid w:val="003670D6"/>
    <w:rsid w:val="005C4FEC"/>
    <w:rsid w:val="005F5583"/>
    <w:rsid w:val="006C3AAE"/>
    <w:rsid w:val="00870DB3"/>
    <w:rsid w:val="00AC3EC2"/>
    <w:rsid w:val="00AF10C5"/>
    <w:rsid w:val="00B0034A"/>
    <w:rsid w:val="00D7549B"/>
    <w:rsid w:val="00E828AB"/>
    <w:rsid w:val="00EA3D82"/>
    <w:rsid w:val="00EA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52B5"/>
  <w15:chartTrackingRefBased/>
  <w15:docId w15:val="{42BB41BE-1D03-4BC9-A349-052F00F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4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546852">
      <w:bodyDiv w:val="1"/>
      <w:marLeft w:val="0"/>
      <w:marRight w:val="0"/>
      <w:marTop w:val="0"/>
      <w:marBottom w:val="0"/>
      <w:divBdr>
        <w:top w:val="none" w:sz="0" w:space="0" w:color="auto"/>
        <w:left w:val="none" w:sz="0" w:space="0" w:color="auto"/>
        <w:bottom w:val="none" w:sz="0" w:space="0" w:color="auto"/>
        <w:right w:val="none" w:sz="0" w:space="0" w:color="auto"/>
      </w:divBdr>
      <w:divsChild>
        <w:div w:id="237330521">
          <w:marLeft w:val="0"/>
          <w:marRight w:val="0"/>
          <w:marTop w:val="0"/>
          <w:marBottom w:val="0"/>
          <w:divBdr>
            <w:top w:val="none" w:sz="0" w:space="0" w:color="auto"/>
            <w:left w:val="none" w:sz="0" w:space="0" w:color="auto"/>
            <w:bottom w:val="none" w:sz="0" w:space="0" w:color="auto"/>
            <w:right w:val="none" w:sz="0" w:space="0" w:color="auto"/>
          </w:divBdr>
          <w:divsChild>
            <w:div w:id="2059282855">
              <w:marLeft w:val="0"/>
              <w:marRight w:val="0"/>
              <w:marTop w:val="0"/>
              <w:marBottom w:val="0"/>
              <w:divBdr>
                <w:top w:val="none" w:sz="0" w:space="0" w:color="auto"/>
                <w:left w:val="none" w:sz="0" w:space="0" w:color="auto"/>
                <w:bottom w:val="none" w:sz="0" w:space="0" w:color="auto"/>
                <w:right w:val="none" w:sz="0" w:space="0" w:color="auto"/>
              </w:divBdr>
              <w:divsChild>
                <w:div w:id="528294757">
                  <w:marLeft w:val="0"/>
                  <w:marRight w:val="0"/>
                  <w:marTop w:val="0"/>
                  <w:marBottom w:val="0"/>
                  <w:divBdr>
                    <w:top w:val="none" w:sz="0" w:space="0" w:color="auto"/>
                    <w:left w:val="none" w:sz="0" w:space="0" w:color="auto"/>
                    <w:bottom w:val="none" w:sz="0" w:space="0" w:color="auto"/>
                    <w:right w:val="none" w:sz="0" w:space="0" w:color="auto"/>
                  </w:divBdr>
                  <w:divsChild>
                    <w:div w:id="1971476443">
                      <w:marLeft w:val="0"/>
                      <w:marRight w:val="0"/>
                      <w:marTop w:val="300"/>
                      <w:marBottom w:val="375"/>
                      <w:divBdr>
                        <w:top w:val="none" w:sz="0" w:space="0" w:color="auto"/>
                        <w:left w:val="none" w:sz="0" w:space="0" w:color="auto"/>
                        <w:bottom w:val="none" w:sz="0" w:space="0" w:color="auto"/>
                        <w:right w:val="none" w:sz="0" w:space="0" w:color="auto"/>
                      </w:divBdr>
                      <w:divsChild>
                        <w:div w:id="1168787607">
                          <w:marLeft w:val="0"/>
                          <w:marRight w:val="0"/>
                          <w:marTop w:val="0"/>
                          <w:marBottom w:val="0"/>
                          <w:divBdr>
                            <w:top w:val="none" w:sz="0" w:space="0" w:color="auto"/>
                            <w:left w:val="none" w:sz="0" w:space="0" w:color="auto"/>
                            <w:bottom w:val="none" w:sz="0" w:space="0" w:color="auto"/>
                            <w:right w:val="none" w:sz="0" w:space="0" w:color="auto"/>
                          </w:divBdr>
                          <w:divsChild>
                            <w:div w:id="1951007826">
                              <w:marLeft w:val="0"/>
                              <w:marRight w:val="0"/>
                              <w:marTop w:val="0"/>
                              <w:marBottom w:val="0"/>
                              <w:divBdr>
                                <w:top w:val="none" w:sz="0" w:space="0" w:color="auto"/>
                                <w:left w:val="none" w:sz="0" w:space="0" w:color="auto"/>
                                <w:bottom w:val="none" w:sz="0" w:space="0" w:color="auto"/>
                                <w:right w:val="none" w:sz="0" w:space="0" w:color="auto"/>
                              </w:divBdr>
                              <w:divsChild>
                                <w:div w:id="582758813">
                                  <w:marLeft w:val="0"/>
                                  <w:marRight w:val="0"/>
                                  <w:marTop w:val="0"/>
                                  <w:marBottom w:val="0"/>
                                  <w:divBdr>
                                    <w:top w:val="none" w:sz="0" w:space="0" w:color="auto"/>
                                    <w:left w:val="none" w:sz="0" w:space="0" w:color="auto"/>
                                    <w:bottom w:val="none" w:sz="0" w:space="0" w:color="auto"/>
                                    <w:right w:val="none" w:sz="0" w:space="0" w:color="auto"/>
                                  </w:divBdr>
                                  <w:divsChild>
                                    <w:div w:id="1618826227">
                                      <w:marLeft w:val="0"/>
                                      <w:marRight w:val="0"/>
                                      <w:marTop w:val="0"/>
                                      <w:marBottom w:val="0"/>
                                      <w:divBdr>
                                        <w:top w:val="none" w:sz="0" w:space="0" w:color="auto"/>
                                        <w:left w:val="none" w:sz="0" w:space="0" w:color="auto"/>
                                        <w:bottom w:val="none" w:sz="0" w:space="0" w:color="auto"/>
                                        <w:right w:val="none" w:sz="0" w:space="0" w:color="auto"/>
                                      </w:divBdr>
                                    </w:div>
                                    <w:div w:id="683289919">
                                      <w:marLeft w:val="0"/>
                                      <w:marRight w:val="0"/>
                                      <w:marTop w:val="0"/>
                                      <w:marBottom w:val="0"/>
                                      <w:divBdr>
                                        <w:top w:val="none" w:sz="0" w:space="0" w:color="auto"/>
                                        <w:left w:val="none" w:sz="0" w:space="0" w:color="auto"/>
                                        <w:bottom w:val="none" w:sz="0" w:space="0" w:color="auto"/>
                                        <w:right w:val="none" w:sz="0" w:space="0" w:color="auto"/>
                                      </w:divBdr>
                                    </w:div>
                                    <w:div w:id="1733844739">
                                      <w:marLeft w:val="0"/>
                                      <w:marRight w:val="0"/>
                                      <w:marTop w:val="0"/>
                                      <w:marBottom w:val="0"/>
                                      <w:divBdr>
                                        <w:top w:val="none" w:sz="0" w:space="0" w:color="auto"/>
                                        <w:left w:val="none" w:sz="0" w:space="0" w:color="auto"/>
                                        <w:bottom w:val="none" w:sz="0" w:space="0" w:color="auto"/>
                                        <w:right w:val="none" w:sz="0" w:space="0" w:color="auto"/>
                                      </w:divBdr>
                                    </w:div>
                                    <w:div w:id="484129235">
                                      <w:marLeft w:val="0"/>
                                      <w:marRight w:val="0"/>
                                      <w:marTop w:val="0"/>
                                      <w:marBottom w:val="0"/>
                                      <w:divBdr>
                                        <w:top w:val="none" w:sz="0" w:space="0" w:color="auto"/>
                                        <w:left w:val="none" w:sz="0" w:space="0" w:color="auto"/>
                                        <w:bottom w:val="none" w:sz="0" w:space="0" w:color="auto"/>
                                        <w:right w:val="none" w:sz="0" w:space="0" w:color="auto"/>
                                      </w:divBdr>
                                    </w:div>
                                    <w:div w:id="2087988947">
                                      <w:marLeft w:val="0"/>
                                      <w:marRight w:val="0"/>
                                      <w:marTop w:val="0"/>
                                      <w:marBottom w:val="0"/>
                                      <w:divBdr>
                                        <w:top w:val="none" w:sz="0" w:space="0" w:color="auto"/>
                                        <w:left w:val="none" w:sz="0" w:space="0" w:color="auto"/>
                                        <w:bottom w:val="none" w:sz="0" w:space="0" w:color="auto"/>
                                        <w:right w:val="none" w:sz="0" w:space="0" w:color="auto"/>
                                      </w:divBdr>
                                    </w:div>
                                    <w:div w:id="1659259969">
                                      <w:marLeft w:val="0"/>
                                      <w:marRight w:val="0"/>
                                      <w:marTop w:val="0"/>
                                      <w:marBottom w:val="0"/>
                                      <w:divBdr>
                                        <w:top w:val="none" w:sz="0" w:space="0" w:color="auto"/>
                                        <w:left w:val="none" w:sz="0" w:space="0" w:color="auto"/>
                                        <w:bottom w:val="none" w:sz="0" w:space="0" w:color="auto"/>
                                        <w:right w:val="none" w:sz="0" w:space="0" w:color="auto"/>
                                      </w:divBdr>
                                    </w:div>
                                    <w:div w:id="1958291226">
                                      <w:marLeft w:val="0"/>
                                      <w:marRight w:val="0"/>
                                      <w:marTop w:val="0"/>
                                      <w:marBottom w:val="0"/>
                                      <w:divBdr>
                                        <w:top w:val="none" w:sz="0" w:space="0" w:color="auto"/>
                                        <w:left w:val="none" w:sz="0" w:space="0" w:color="auto"/>
                                        <w:bottom w:val="none" w:sz="0" w:space="0" w:color="auto"/>
                                        <w:right w:val="none" w:sz="0" w:space="0" w:color="auto"/>
                                      </w:divBdr>
                                    </w:div>
                                    <w:div w:id="321355405">
                                      <w:marLeft w:val="0"/>
                                      <w:marRight w:val="0"/>
                                      <w:marTop w:val="0"/>
                                      <w:marBottom w:val="0"/>
                                      <w:divBdr>
                                        <w:top w:val="none" w:sz="0" w:space="0" w:color="auto"/>
                                        <w:left w:val="none" w:sz="0" w:space="0" w:color="auto"/>
                                        <w:bottom w:val="none" w:sz="0" w:space="0" w:color="auto"/>
                                        <w:right w:val="none" w:sz="0" w:space="0" w:color="auto"/>
                                      </w:divBdr>
                                    </w:div>
                                    <w:div w:id="605116268">
                                      <w:marLeft w:val="0"/>
                                      <w:marRight w:val="0"/>
                                      <w:marTop w:val="0"/>
                                      <w:marBottom w:val="0"/>
                                      <w:divBdr>
                                        <w:top w:val="none" w:sz="0" w:space="0" w:color="auto"/>
                                        <w:left w:val="none" w:sz="0" w:space="0" w:color="auto"/>
                                        <w:bottom w:val="none" w:sz="0" w:space="0" w:color="auto"/>
                                        <w:right w:val="none" w:sz="0" w:space="0" w:color="auto"/>
                                      </w:divBdr>
                                    </w:div>
                                    <w:div w:id="1705131416">
                                      <w:marLeft w:val="0"/>
                                      <w:marRight w:val="0"/>
                                      <w:marTop w:val="0"/>
                                      <w:marBottom w:val="0"/>
                                      <w:divBdr>
                                        <w:top w:val="none" w:sz="0" w:space="0" w:color="auto"/>
                                        <w:left w:val="none" w:sz="0" w:space="0" w:color="auto"/>
                                        <w:bottom w:val="none" w:sz="0" w:space="0" w:color="auto"/>
                                        <w:right w:val="none" w:sz="0" w:space="0" w:color="auto"/>
                                      </w:divBdr>
                                    </w:div>
                                    <w:div w:id="480928866">
                                      <w:marLeft w:val="0"/>
                                      <w:marRight w:val="0"/>
                                      <w:marTop w:val="0"/>
                                      <w:marBottom w:val="0"/>
                                      <w:divBdr>
                                        <w:top w:val="none" w:sz="0" w:space="0" w:color="auto"/>
                                        <w:left w:val="none" w:sz="0" w:space="0" w:color="auto"/>
                                        <w:bottom w:val="none" w:sz="0" w:space="0" w:color="auto"/>
                                        <w:right w:val="none" w:sz="0" w:space="0" w:color="auto"/>
                                      </w:divBdr>
                                    </w:div>
                                    <w:div w:id="694576510">
                                      <w:marLeft w:val="0"/>
                                      <w:marRight w:val="0"/>
                                      <w:marTop w:val="0"/>
                                      <w:marBottom w:val="0"/>
                                      <w:divBdr>
                                        <w:top w:val="none" w:sz="0" w:space="0" w:color="auto"/>
                                        <w:left w:val="none" w:sz="0" w:space="0" w:color="auto"/>
                                        <w:bottom w:val="none" w:sz="0" w:space="0" w:color="auto"/>
                                        <w:right w:val="none" w:sz="0" w:space="0" w:color="auto"/>
                                      </w:divBdr>
                                    </w:div>
                                    <w:div w:id="767236358">
                                      <w:marLeft w:val="0"/>
                                      <w:marRight w:val="0"/>
                                      <w:marTop w:val="0"/>
                                      <w:marBottom w:val="0"/>
                                      <w:divBdr>
                                        <w:top w:val="none" w:sz="0" w:space="0" w:color="auto"/>
                                        <w:left w:val="none" w:sz="0" w:space="0" w:color="auto"/>
                                        <w:bottom w:val="none" w:sz="0" w:space="0" w:color="auto"/>
                                        <w:right w:val="none" w:sz="0" w:space="0" w:color="auto"/>
                                      </w:divBdr>
                                    </w:div>
                                    <w:div w:id="2047564508">
                                      <w:marLeft w:val="0"/>
                                      <w:marRight w:val="0"/>
                                      <w:marTop w:val="0"/>
                                      <w:marBottom w:val="0"/>
                                      <w:divBdr>
                                        <w:top w:val="none" w:sz="0" w:space="0" w:color="auto"/>
                                        <w:left w:val="none" w:sz="0" w:space="0" w:color="auto"/>
                                        <w:bottom w:val="none" w:sz="0" w:space="0" w:color="auto"/>
                                        <w:right w:val="none" w:sz="0" w:space="0" w:color="auto"/>
                                      </w:divBdr>
                                    </w:div>
                                    <w:div w:id="1504053586">
                                      <w:marLeft w:val="0"/>
                                      <w:marRight w:val="0"/>
                                      <w:marTop w:val="0"/>
                                      <w:marBottom w:val="0"/>
                                      <w:divBdr>
                                        <w:top w:val="none" w:sz="0" w:space="0" w:color="auto"/>
                                        <w:left w:val="none" w:sz="0" w:space="0" w:color="auto"/>
                                        <w:bottom w:val="none" w:sz="0" w:space="0" w:color="auto"/>
                                        <w:right w:val="none" w:sz="0" w:space="0" w:color="auto"/>
                                      </w:divBdr>
                                    </w:div>
                                    <w:div w:id="288047037">
                                      <w:marLeft w:val="0"/>
                                      <w:marRight w:val="0"/>
                                      <w:marTop w:val="0"/>
                                      <w:marBottom w:val="0"/>
                                      <w:divBdr>
                                        <w:top w:val="none" w:sz="0" w:space="0" w:color="auto"/>
                                        <w:left w:val="none" w:sz="0" w:space="0" w:color="auto"/>
                                        <w:bottom w:val="none" w:sz="0" w:space="0" w:color="auto"/>
                                        <w:right w:val="none" w:sz="0" w:space="0" w:color="auto"/>
                                      </w:divBdr>
                                    </w:div>
                                    <w:div w:id="1660579046">
                                      <w:marLeft w:val="0"/>
                                      <w:marRight w:val="0"/>
                                      <w:marTop w:val="0"/>
                                      <w:marBottom w:val="0"/>
                                      <w:divBdr>
                                        <w:top w:val="none" w:sz="0" w:space="0" w:color="auto"/>
                                        <w:left w:val="none" w:sz="0" w:space="0" w:color="auto"/>
                                        <w:bottom w:val="none" w:sz="0" w:space="0" w:color="auto"/>
                                        <w:right w:val="none" w:sz="0" w:space="0" w:color="auto"/>
                                      </w:divBdr>
                                    </w:div>
                                    <w:div w:id="1597444015">
                                      <w:marLeft w:val="0"/>
                                      <w:marRight w:val="0"/>
                                      <w:marTop w:val="0"/>
                                      <w:marBottom w:val="0"/>
                                      <w:divBdr>
                                        <w:top w:val="none" w:sz="0" w:space="0" w:color="auto"/>
                                        <w:left w:val="none" w:sz="0" w:space="0" w:color="auto"/>
                                        <w:bottom w:val="none" w:sz="0" w:space="0" w:color="auto"/>
                                        <w:right w:val="none" w:sz="0" w:space="0" w:color="auto"/>
                                      </w:divBdr>
                                    </w:div>
                                    <w:div w:id="948857049">
                                      <w:marLeft w:val="0"/>
                                      <w:marRight w:val="0"/>
                                      <w:marTop w:val="0"/>
                                      <w:marBottom w:val="0"/>
                                      <w:divBdr>
                                        <w:top w:val="none" w:sz="0" w:space="0" w:color="auto"/>
                                        <w:left w:val="none" w:sz="0" w:space="0" w:color="auto"/>
                                        <w:bottom w:val="none" w:sz="0" w:space="0" w:color="auto"/>
                                        <w:right w:val="none" w:sz="0" w:space="0" w:color="auto"/>
                                      </w:divBdr>
                                    </w:div>
                                    <w:div w:id="109395819">
                                      <w:marLeft w:val="0"/>
                                      <w:marRight w:val="0"/>
                                      <w:marTop w:val="0"/>
                                      <w:marBottom w:val="0"/>
                                      <w:divBdr>
                                        <w:top w:val="none" w:sz="0" w:space="0" w:color="auto"/>
                                        <w:left w:val="none" w:sz="0" w:space="0" w:color="auto"/>
                                        <w:bottom w:val="none" w:sz="0" w:space="0" w:color="auto"/>
                                        <w:right w:val="none" w:sz="0" w:space="0" w:color="auto"/>
                                      </w:divBdr>
                                    </w:div>
                                    <w:div w:id="369887274">
                                      <w:marLeft w:val="0"/>
                                      <w:marRight w:val="0"/>
                                      <w:marTop w:val="0"/>
                                      <w:marBottom w:val="0"/>
                                      <w:divBdr>
                                        <w:top w:val="none" w:sz="0" w:space="0" w:color="auto"/>
                                        <w:left w:val="none" w:sz="0" w:space="0" w:color="auto"/>
                                        <w:bottom w:val="none" w:sz="0" w:space="0" w:color="auto"/>
                                        <w:right w:val="none" w:sz="0" w:space="0" w:color="auto"/>
                                      </w:divBdr>
                                    </w:div>
                                    <w:div w:id="1230380152">
                                      <w:marLeft w:val="0"/>
                                      <w:marRight w:val="0"/>
                                      <w:marTop w:val="0"/>
                                      <w:marBottom w:val="0"/>
                                      <w:divBdr>
                                        <w:top w:val="none" w:sz="0" w:space="0" w:color="auto"/>
                                        <w:left w:val="none" w:sz="0" w:space="0" w:color="auto"/>
                                        <w:bottom w:val="none" w:sz="0" w:space="0" w:color="auto"/>
                                        <w:right w:val="none" w:sz="0" w:space="0" w:color="auto"/>
                                      </w:divBdr>
                                    </w:div>
                                    <w:div w:id="665860747">
                                      <w:marLeft w:val="0"/>
                                      <w:marRight w:val="0"/>
                                      <w:marTop w:val="0"/>
                                      <w:marBottom w:val="0"/>
                                      <w:divBdr>
                                        <w:top w:val="none" w:sz="0" w:space="0" w:color="auto"/>
                                        <w:left w:val="none" w:sz="0" w:space="0" w:color="auto"/>
                                        <w:bottom w:val="none" w:sz="0" w:space="0" w:color="auto"/>
                                        <w:right w:val="none" w:sz="0" w:space="0" w:color="auto"/>
                                      </w:divBdr>
                                    </w:div>
                                    <w:div w:id="126823712">
                                      <w:marLeft w:val="0"/>
                                      <w:marRight w:val="0"/>
                                      <w:marTop w:val="0"/>
                                      <w:marBottom w:val="0"/>
                                      <w:divBdr>
                                        <w:top w:val="none" w:sz="0" w:space="0" w:color="auto"/>
                                        <w:left w:val="none" w:sz="0" w:space="0" w:color="auto"/>
                                        <w:bottom w:val="none" w:sz="0" w:space="0" w:color="auto"/>
                                        <w:right w:val="none" w:sz="0" w:space="0" w:color="auto"/>
                                      </w:divBdr>
                                    </w:div>
                                    <w:div w:id="1261791174">
                                      <w:marLeft w:val="0"/>
                                      <w:marRight w:val="0"/>
                                      <w:marTop w:val="0"/>
                                      <w:marBottom w:val="0"/>
                                      <w:divBdr>
                                        <w:top w:val="none" w:sz="0" w:space="0" w:color="auto"/>
                                        <w:left w:val="none" w:sz="0" w:space="0" w:color="auto"/>
                                        <w:bottom w:val="none" w:sz="0" w:space="0" w:color="auto"/>
                                        <w:right w:val="none" w:sz="0" w:space="0" w:color="auto"/>
                                      </w:divBdr>
                                    </w:div>
                                    <w:div w:id="882860978">
                                      <w:marLeft w:val="0"/>
                                      <w:marRight w:val="0"/>
                                      <w:marTop w:val="0"/>
                                      <w:marBottom w:val="0"/>
                                      <w:divBdr>
                                        <w:top w:val="none" w:sz="0" w:space="0" w:color="auto"/>
                                        <w:left w:val="none" w:sz="0" w:space="0" w:color="auto"/>
                                        <w:bottom w:val="none" w:sz="0" w:space="0" w:color="auto"/>
                                        <w:right w:val="none" w:sz="0" w:space="0" w:color="auto"/>
                                      </w:divBdr>
                                    </w:div>
                                    <w:div w:id="1506093846">
                                      <w:marLeft w:val="0"/>
                                      <w:marRight w:val="0"/>
                                      <w:marTop w:val="0"/>
                                      <w:marBottom w:val="0"/>
                                      <w:divBdr>
                                        <w:top w:val="none" w:sz="0" w:space="0" w:color="auto"/>
                                        <w:left w:val="none" w:sz="0" w:space="0" w:color="auto"/>
                                        <w:bottom w:val="none" w:sz="0" w:space="0" w:color="auto"/>
                                        <w:right w:val="none" w:sz="0" w:space="0" w:color="auto"/>
                                      </w:divBdr>
                                    </w:div>
                                    <w:div w:id="1823237055">
                                      <w:marLeft w:val="0"/>
                                      <w:marRight w:val="0"/>
                                      <w:marTop w:val="0"/>
                                      <w:marBottom w:val="0"/>
                                      <w:divBdr>
                                        <w:top w:val="none" w:sz="0" w:space="0" w:color="auto"/>
                                        <w:left w:val="none" w:sz="0" w:space="0" w:color="auto"/>
                                        <w:bottom w:val="none" w:sz="0" w:space="0" w:color="auto"/>
                                        <w:right w:val="none" w:sz="0" w:space="0" w:color="auto"/>
                                      </w:divBdr>
                                    </w:div>
                                    <w:div w:id="777024278">
                                      <w:marLeft w:val="0"/>
                                      <w:marRight w:val="0"/>
                                      <w:marTop w:val="0"/>
                                      <w:marBottom w:val="0"/>
                                      <w:divBdr>
                                        <w:top w:val="none" w:sz="0" w:space="0" w:color="auto"/>
                                        <w:left w:val="none" w:sz="0" w:space="0" w:color="auto"/>
                                        <w:bottom w:val="none" w:sz="0" w:space="0" w:color="auto"/>
                                        <w:right w:val="none" w:sz="0" w:space="0" w:color="auto"/>
                                      </w:divBdr>
                                    </w:div>
                                    <w:div w:id="1091463077">
                                      <w:marLeft w:val="0"/>
                                      <w:marRight w:val="0"/>
                                      <w:marTop w:val="0"/>
                                      <w:marBottom w:val="0"/>
                                      <w:divBdr>
                                        <w:top w:val="none" w:sz="0" w:space="0" w:color="auto"/>
                                        <w:left w:val="none" w:sz="0" w:space="0" w:color="auto"/>
                                        <w:bottom w:val="none" w:sz="0" w:space="0" w:color="auto"/>
                                        <w:right w:val="none" w:sz="0" w:space="0" w:color="auto"/>
                                      </w:divBdr>
                                    </w:div>
                                    <w:div w:id="1511989849">
                                      <w:marLeft w:val="0"/>
                                      <w:marRight w:val="0"/>
                                      <w:marTop w:val="0"/>
                                      <w:marBottom w:val="0"/>
                                      <w:divBdr>
                                        <w:top w:val="none" w:sz="0" w:space="0" w:color="auto"/>
                                        <w:left w:val="none" w:sz="0" w:space="0" w:color="auto"/>
                                        <w:bottom w:val="none" w:sz="0" w:space="0" w:color="auto"/>
                                        <w:right w:val="none" w:sz="0" w:space="0" w:color="auto"/>
                                      </w:divBdr>
                                    </w:div>
                                    <w:div w:id="1196502815">
                                      <w:marLeft w:val="0"/>
                                      <w:marRight w:val="0"/>
                                      <w:marTop w:val="0"/>
                                      <w:marBottom w:val="0"/>
                                      <w:divBdr>
                                        <w:top w:val="none" w:sz="0" w:space="0" w:color="auto"/>
                                        <w:left w:val="none" w:sz="0" w:space="0" w:color="auto"/>
                                        <w:bottom w:val="none" w:sz="0" w:space="0" w:color="auto"/>
                                        <w:right w:val="none" w:sz="0" w:space="0" w:color="auto"/>
                                      </w:divBdr>
                                    </w:div>
                                    <w:div w:id="1433285994">
                                      <w:marLeft w:val="0"/>
                                      <w:marRight w:val="0"/>
                                      <w:marTop w:val="0"/>
                                      <w:marBottom w:val="0"/>
                                      <w:divBdr>
                                        <w:top w:val="none" w:sz="0" w:space="0" w:color="auto"/>
                                        <w:left w:val="none" w:sz="0" w:space="0" w:color="auto"/>
                                        <w:bottom w:val="none" w:sz="0" w:space="0" w:color="auto"/>
                                        <w:right w:val="none" w:sz="0" w:space="0" w:color="auto"/>
                                      </w:divBdr>
                                    </w:div>
                                    <w:div w:id="718671520">
                                      <w:marLeft w:val="0"/>
                                      <w:marRight w:val="0"/>
                                      <w:marTop w:val="0"/>
                                      <w:marBottom w:val="0"/>
                                      <w:divBdr>
                                        <w:top w:val="none" w:sz="0" w:space="0" w:color="auto"/>
                                        <w:left w:val="none" w:sz="0" w:space="0" w:color="auto"/>
                                        <w:bottom w:val="none" w:sz="0" w:space="0" w:color="auto"/>
                                        <w:right w:val="none" w:sz="0" w:space="0" w:color="auto"/>
                                      </w:divBdr>
                                    </w:div>
                                    <w:div w:id="470833470">
                                      <w:marLeft w:val="0"/>
                                      <w:marRight w:val="0"/>
                                      <w:marTop w:val="0"/>
                                      <w:marBottom w:val="0"/>
                                      <w:divBdr>
                                        <w:top w:val="none" w:sz="0" w:space="0" w:color="auto"/>
                                        <w:left w:val="none" w:sz="0" w:space="0" w:color="auto"/>
                                        <w:bottom w:val="none" w:sz="0" w:space="0" w:color="auto"/>
                                        <w:right w:val="none" w:sz="0" w:space="0" w:color="auto"/>
                                      </w:divBdr>
                                    </w:div>
                                    <w:div w:id="1058017059">
                                      <w:marLeft w:val="0"/>
                                      <w:marRight w:val="0"/>
                                      <w:marTop w:val="0"/>
                                      <w:marBottom w:val="0"/>
                                      <w:divBdr>
                                        <w:top w:val="none" w:sz="0" w:space="0" w:color="auto"/>
                                        <w:left w:val="none" w:sz="0" w:space="0" w:color="auto"/>
                                        <w:bottom w:val="none" w:sz="0" w:space="0" w:color="auto"/>
                                        <w:right w:val="none" w:sz="0" w:space="0" w:color="auto"/>
                                      </w:divBdr>
                                    </w:div>
                                    <w:div w:id="1205749694">
                                      <w:marLeft w:val="0"/>
                                      <w:marRight w:val="0"/>
                                      <w:marTop w:val="0"/>
                                      <w:marBottom w:val="0"/>
                                      <w:divBdr>
                                        <w:top w:val="none" w:sz="0" w:space="0" w:color="auto"/>
                                        <w:left w:val="none" w:sz="0" w:space="0" w:color="auto"/>
                                        <w:bottom w:val="none" w:sz="0" w:space="0" w:color="auto"/>
                                        <w:right w:val="none" w:sz="0" w:space="0" w:color="auto"/>
                                      </w:divBdr>
                                    </w:div>
                                    <w:div w:id="1485200577">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14251877">
                                      <w:marLeft w:val="0"/>
                                      <w:marRight w:val="0"/>
                                      <w:marTop w:val="0"/>
                                      <w:marBottom w:val="0"/>
                                      <w:divBdr>
                                        <w:top w:val="none" w:sz="0" w:space="0" w:color="auto"/>
                                        <w:left w:val="none" w:sz="0" w:space="0" w:color="auto"/>
                                        <w:bottom w:val="none" w:sz="0" w:space="0" w:color="auto"/>
                                        <w:right w:val="none" w:sz="0" w:space="0" w:color="auto"/>
                                      </w:divBdr>
                                    </w:div>
                                    <w:div w:id="366493269">
                                      <w:marLeft w:val="0"/>
                                      <w:marRight w:val="0"/>
                                      <w:marTop w:val="0"/>
                                      <w:marBottom w:val="0"/>
                                      <w:divBdr>
                                        <w:top w:val="none" w:sz="0" w:space="0" w:color="auto"/>
                                        <w:left w:val="none" w:sz="0" w:space="0" w:color="auto"/>
                                        <w:bottom w:val="none" w:sz="0" w:space="0" w:color="auto"/>
                                        <w:right w:val="none" w:sz="0" w:space="0" w:color="auto"/>
                                      </w:divBdr>
                                    </w:div>
                                    <w:div w:id="1550336879">
                                      <w:marLeft w:val="0"/>
                                      <w:marRight w:val="0"/>
                                      <w:marTop w:val="0"/>
                                      <w:marBottom w:val="0"/>
                                      <w:divBdr>
                                        <w:top w:val="none" w:sz="0" w:space="0" w:color="auto"/>
                                        <w:left w:val="none" w:sz="0" w:space="0" w:color="auto"/>
                                        <w:bottom w:val="none" w:sz="0" w:space="0" w:color="auto"/>
                                        <w:right w:val="none" w:sz="0" w:space="0" w:color="auto"/>
                                      </w:divBdr>
                                    </w:div>
                                    <w:div w:id="270627050">
                                      <w:marLeft w:val="0"/>
                                      <w:marRight w:val="0"/>
                                      <w:marTop w:val="0"/>
                                      <w:marBottom w:val="0"/>
                                      <w:divBdr>
                                        <w:top w:val="none" w:sz="0" w:space="0" w:color="auto"/>
                                        <w:left w:val="none" w:sz="0" w:space="0" w:color="auto"/>
                                        <w:bottom w:val="none" w:sz="0" w:space="0" w:color="auto"/>
                                        <w:right w:val="none" w:sz="0" w:space="0" w:color="auto"/>
                                      </w:divBdr>
                                    </w:div>
                                    <w:div w:id="1866558049">
                                      <w:marLeft w:val="0"/>
                                      <w:marRight w:val="0"/>
                                      <w:marTop w:val="0"/>
                                      <w:marBottom w:val="0"/>
                                      <w:divBdr>
                                        <w:top w:val="none" w:sz="0" w:space="0" w:color="auto"/>
                                        <w:left w:val="none" w:sz="0" w:space="0" w:color="auto"/>
                                        <w:bottom w:val="none" w:sz="0" w:space="0" w:color="auto"/>
                                        <w:right w:val="none" w:sz="0" w:space="0" w:color="auto"/>
                                      </w:divBdr>
                                    </w:div>
                                    <w:div w:id="1044718940">
                                      <w:marLeft w:val="0"/>
                                      <w:marRight w:val="0"/>
                                      <w:marTop w:val="0"/>
                                      <w:marBottom w:val="0"/>
                                      <w:divBdr>
                                        <w:top w:val="none" w:sz="0" w:space="0" w:color="auto"/>
                                        <w:left w:val="none" w:sz="0" w:space="0" w:color="auto"/>
                                        <w:bottom w:val="none" w:sz="0" w:space="0" w:color="auto"/>
                                        <w:right w:val="none" w:sz="0" w:space="0" w:color="auto"/>
                                      </w:divBdr>
                                    </w:div>
                                    <w:div w:id="1235821821">
                                      <w:marLeft w:val="0"/>
                                      <w:marRight w:val="0"/>
                                      <w:marTop w:val="0"/>
                                      <w:marBottom w:val="0"/>
                                      <w:divBdr>
                                        <w:top w:val="none" w:sz="0" w:space="0" w:color="auto"/>
                                        <w:left w:val="none" w:sz="0" w:space="0" w:color="auto"/>
                                        <w:bottom w:val="none" w:sz="0" w:space="0" w:color="auto"/>
                                        <w:right w:val="none" w:sz="0" w:space="0" w:color="auto"/>
                                      </w:divBdr>
                                    </w:div>
                                    <w:div w:id="125129733">
                                      <w:marLeft w:val="0"/>
                                      <w:marRight w:val="0"/>
                                      <w:marTop w:val="0"/>
                                      <w:marBottom w:val="0"/>
                                      <w:divBdr>
                                        <w:top w:val="none" w:sz="0" w:space="0" w:color="auto"/>
                                        <w:left w:val="none" w:sz="0" w:space="0" w:color="auto"/>
                                        <w:bottom w:val="none" w:sz="0" w:space="0" w:color="auto"/>
                                        <w:right w:val="none" w:sz="0" w:space="0" w:color="auto"/>
                                      </w:divBdr>
                                    </w:div>
                                    <w:div w:id="1985548050">
                                      <w:marLeft w:val="0"/>
                                      <w:marRight w:val="0"/>
                                      <w:marTop w:val="0"/>
                                      <w:marBottom w:val="0"/>
                                      <w:divBdr>
                                        <w:top w:val="none" w:sz="0" w:space="0" w:color="auto"/>
                                        <w:left w:val="none" w:sz="0" w:space="0" w:color="auto"/>
                                        <w:bottom w:val="none" w:sz="0" w:space="0" w:color="auto"/>
                                        <w:right w:val="none" w:sz="0" w:space="0" w:color="auto"/>
                                      </w:divBdr>
                                    </w:div>
                                    <w:div w:id="1109157273">
                                      <w:marLeft w:val="0"/>
                                      <w:marRight w:val="0"/>
                                      <w:marTop w:val="0"/>
                                      <w:marBottom w:val="0"/>
                                      <w:divBdr>
                                        <w:top w:val="none" w:sz="0" w:space="0" w:color="auto"/>
                                        <w:left w:val="none" w:sz="0" w:space="0" w:color="auto"/>
                                        <w:bottom w:val="none" w:sz="0" w:space="0" w:color="auto"/>
                                        <w:right w:val="none" w:sz="0" w:space="0" w:color="auto"/>
                                      </w:divBdr>
                                    </w:div>
                                    <w:div w:id="860094515">
                                      <w:marLeft w:val="0"/>
                                      <w:marRight w:val="0"/>
                                      <w:marTop w:val="0"/>
                                      <w:marBottom w:val="0"/>
                                      <w:divBdr>
                                        <w:top w:val="none" w:sz="0" w:space="0" w:color="auto"/>
                                        <w:left w:val="none" w:sz="0" w:space="0" w:color="auto"/>
                                        <w:bottom w:val="none" w:sz="0" w:space="0" w:color="auto"/>
                                        <w:right w:val="none" w:sz="0" w:space="0" w:color="auto"/>
                                      </w:divBdr>
                                    </w:div>
                                    <w:div w:id="867529569">
                                      <w:marLeft w:val="0"/>
                                      <w:marRight w:val="0"/>
                                      <w:marTop w:val="0"/>
                                      <w:marBottom w:val="0"/>
                                      <w:divBdr>
                                        <w:top w:val="none" w:sz="0" w:space="0" w:color="auto"/>
                                        <w:left w:val="none" w:sz="0" w:space="0" w:color="auto"/>
                                        <w:bottom w:val="none" w:sz="0" w:space="0" w:color="auto"/>
                                        <w:right w:val="none" w:sz="0" w:space="0" w:color="auto"/>
                                      </w:divBdr>
                                    </w:div>
                                    <w:div w:id="1917209173">
                                      <w:marLeft w:val="0"/>
                                      <w:marRight w:val="0"/>
                                      <w:marTop w:val="0"/>
                                      <w:marBottom w:val="0"/>
                                      <w:divBdr>
                                        <w:top w:val="none" w:sz="0" w:space="0" w:color="auto"/>
                                        <w:left w:val="none" w:sz="0" w:space="0" w:color="auto"/>
                                        <w:bottom w:val="none" w:sz="0" w:space="0" w:color="auto"/>
                                        <w:right w:val="none" w:sz="0" w:space="0" w:color="auto"/>
                                      </w:divBdr>
                                    </w:div>
                                    <w:div w:id="1326325489">
                                      <w:marLeft w:val="0"/>
                                      <w:marRight w:val="0"/>
                                      <w:marTop w:val="0"/>
                                      <w:marBottom w:val="0"/>
                                      <w:divBdr>
                                        <w:top w:val="none" w:sz="0" w:space="0" w:color="auto"/>
                                        <w:left w:val="none" w:sz="0" w:space="0" w:color="auto"/>
                                        <w:bottom w:val="none" w:sz="0" w:space="0" w:color="auto"/>
                                        <w:right w:val="none" w:sz="0" w:space="0" w:color="auto"/>
                                      </w:divBdr>
                                    </w:div>
                                    <w:div w:id="622463366">
                                      <w:marLeft w:val="0"/>
                                      <w:marRight w:val="0"/>
                                      <w:marTop w:val="0"/>
                                      <w:marBottom w:val="0"/>
                                      <w:divBdr>
                                        <w:top w:val="none" w:sz="0" w:space="0" w:color="auto"/>
                                        <w:left w:val="none" w:sz="0" w:space="0" w:color="auto"/>
                                        <w:bottom w:val="none" w:sz="0" w:space="0" w:color="auto"/>
                                        <w:right w:val="none" w:sz="0" w:space="0" w:color="auto"/>
                                      </w:divBdr>
                                    </w:div>
                                    <w:div w:id="1620917601">
                                      <w:marLeft w:val="0"/>
                                      <w:marRight w:val="0"/>
                                      <w:marTop w:val="0"/>
                                      <w:marBottom w:val="0"/>
                                      <w:divBdr>
                                        <w:top w:val="none" w:sz="0" w:space="0" w:color="auto"/>
                                        <w:left w:val="none" w:sz="0" w:space="0" w:color="auto"/>
                                        <w:bottom w:val="none" w:sz="0" w:space="0" w:color="auto"/>
                                        <w:right w:val="none" w:sz="0" w:space="0" w:color="auto"/>
                                      </w:divBdr>
                                    </w:div>
                                    <w:div w:id="1020664119">
                                      <w:marLeft w:val="0"/>
                                      <w:marRight w:val="0"/>
                                      <w:marTop w:val="0"/>
                                      <w:marBottom w:val="0"/>
                                      <w:divBdr>
                                        <w:top w:val="none" w:sz="0" w:space="0" w:color="auto"/>
                                        <w:left w:val="none" w:sz="0" w:space="0" w:color="auto"/>
                                        <w:bottom w:val="none" w:sz="0" w:space="0" w:color="auto"/>
                                        <w:right w:val="none" w:sz="0" w:space="0" w:color="auto"/>
                                      </w:divBdr>
                                    </w:div>
                                    <w:div w:id="1554148105">
                                      <w:marLeft w:val="0"/>
                                      <w:marRight w:val="0"/>
                                      <w:marTop w:val="0"/>
                                      <w:marBottom w:val="0"/>
                                      <w:divBdr>
                                        <w:top w:val="none" w:sz="0" w:space="0" w:color="auto"/>
                                        <w:left w:val="none" w:sz="0" w:space="0" w:color="auto"/>
                                        <w:bottom w:val="none" w:sz="0" w:space="0" w:color="auto"/>
                                        <w:right w:val="none" w:sz="0" w:space="0" w:color="auto"/>
                                      </w:divBdr>
                                    </w:div>
                                    <w:div w:id="1484926016">
                                      <w:marLeft w:val="0"/>
                                      <w:marRight w:val="0"/>
                                      <w:marTop w:val="0"/>
                                      <w:marBottom w:val="0"/>
                                      <w:divBdr>
                                        <w:top w:val="none" w:sz="0" w:space="0" w:color="auto"/>
                                        <w:left w:val="none" w:sz="0" w:space="0" w:color="auto"/>
                                        <w:bottom w:val="none" w:sz="0" w:space="0" w:color="auto"/>
                                        <w:right w:val="none" w:sz="0" w:space="0" w:color="auto"/>
                                      </w:divBdr>
                                    </w:div>
                                    <w:div w:id="868689505">
                                      <w:marLeft w:val="0"/>
                                      <w:marRight w:val="0"/>
                                      <w:marTop w:val="0"/>
                                      <w:marBottom w:val="0"/>
                                      <w:divBdr>
                                        <w:top w:val="none" w:sz="0" w:space="0" w:color="auto"/>
                                        <w:left w:val="none" w:sz="0" w:space="0" w:color="auto"/>
                                        <w:bottom w:val="none" w:sz="0" w:space="0" w:color="auto"/>
                                        <w:right w:val="none" w:sz="0" w:space="0" w:color="auto"/>
                                      </w:divBdr>
                                    </w:div>
                                    <w:div w:id="1686591598">
                                      <w:marLeft w:val="0"/>
                                      <w:marRight w:val="0"/>
                                      <w:marTop w:val="0"/>
                                      <w:marBottom w:val="0"/>
                                      <w:divBdr>
                                        <w:top w:val="none" w:sz="0" w:space="0" w:color="auto"/>
                                        <w:left w:val="none" w:sz="0" w:space="0" w:color="auto"/>
                                        <w:bottom w:val="none" w:sz="0" w:space="0" w:color="auto"/>
                                        <w:right w:val="none" w:sz="0" w:space="0" w:color="auto"/>
                                      </w:divBdr>
                                    </w:div>
                                    <w:div w:id="306324551">
                                      <w:marLeft w:val="0"/>
                                      <w:marRight w:val="0"/>
                                      <w:marTop w:val="0"/>
                                      <w:marBottom w:val="0"/>
                                      <w:divBdr>
                                        <w:top w:val="none" w:sz="0" w:space="0" w:color="auto"/>
                                        <w:left w:val="none" w:sz="0" w:space="0" w:color="auto"/>
                                        <w:bottom w:val="none" w:sz="0" w:space="0" w:color="auto"/>
                                        <w:right w:val="none" w:sz="0" w:space="0" w:color="auto"/>
                                      </w:divBdr>
                                    </w:div>
                                    <w:div w:id="1203058806">
                                      <w:marLeft w:val="0"/>
                                      <w:marRight w:val="0"/>
                                      <w:marTop w:val="0"/>
                                      <w:marBottom w:val="0"/>
                                      <w:divBdr>
                                        <w:top w:val="none" w:sz="0" w:space="0" w:color="auto"/>
                                        <w:left w:val="none" w:sz="0" w:space="0" w:color="auto"/>
                                        <w:bottom w:val="none" w:sz="0" w:space="0" w:color="auto"/>
                                        <w:right w:val="none" w:sz="0" w:space="0" w:color="auto"/>
                                      </w:divBdr>
                                    </w:div>
                                    <w:div w:id="261106494">
                                      <w:marLeft w:val="0"/>
                                      <w:marRight w:val="0"/>
                                      <w:marTop w:val="0"/>
                                      <w:marBottom w:val="0"/>
                                      <w:divBdr>
                                        <w:top w:val="none" w:sz="0" w:space="0" w:color="auto"/>
                                        <w:left w:val="none" w:sz="0" w:space="0" w:color="auto"/>
                                        <w:bottom w:val="none" w:sz="0" w:space="0" w:color="auto"/>
                                        <w:right w:val="none" w:sz="0" w:space="0" w:color="auto"/>
                                      </w:divBdr>
                                    </w:div>
                                    <w:div w:id="2089300032">
                                      <w:marLeft w:val="0"/>
                                      <w:marRight w:val="0"/>
                                      <w:marTop w:val="0"/>
                                      <w:marBottom w:val="0"/>
                                      <w:divBdr>
                                        <w:top w:val="none" w:sz="0" w:space="0" w:color="auto"/>
                                        <w:left w:val="none" w:sz="0" w:space="0" w:color="auto"/>
                                        <w:bottom w:val="none" w:sz="0" w:space="0" w:color="auto"/>
                                        <w:right w:val="none" w:sz="0" w:space="0" w:color="auto"/>
                                      </w:divBdr>
                                    </w:div>
                                    <w:div w:id="267781937">
                                      <w:marLeft w:val="0"/>
                                      <w:marRight w:val="0"/>
                                      <w:marTop w:val="0"/>
                                      <w:marBottom w:val="0"/>
                                      <w:divBdr>
                                        <w:top w:val="none" w:sz="0" w:space="0" w:color="auto"/>
                                        <w:left w:val="none" w:sz="0" w:space="0" w:color="auto"/>
                                        <w:bottom w:val="none" w:sz="0" w:space="0" w:color="auto"/>
                                        <w:right w:val="none" w:sz="0" w:space="0" w:color="auto"/>
                                      </w:divBdr>
                                    </w:div>
                                    <w:div w:id="1732575407">
                                      <w:marLeft w:val="0"/>
                                      <w:marRight w:val="0"/>
                                      <w:marTop w:val="0"/>
                                      <w:marBottom w:val="0"/>
                                      <w:divBdr>
                                        <w:top w:val="none" w:sz="0" w:space="0" w:color="auto"/>
                                        <w:left w:val="none" w:sz="0" w:space="0" w:color="auto"/>
                                        <w:bottom w:val="none" w:sz="0" w:space="0" w:color="auto"/>
                                        <w:right w:val="none" w:sz="0" w:space="0" w:color="auto"/>
                                      </w:divBdr>
                                    </w:div>
                                    <w:div w:id="931738929">
                                      <w:marLeft w:val="0"/>
                                      <w:marRight w:val="0"/>
                                      <w:marTop w:val="0"/>
                                      <w:marBottom w:val="0"/>
                                      <w:divBdr>
                                        <w:top w:val="none" w:sz="0" w:space="0" w:color="auto"/>
                                        <w:left w:val="none" w:sz="0" w:space="0" w:color="auto"/>
                                        <w:bottom w:val="none" w:sz="0" w:space="0" w:color="auto"/>
                                        <w:right w:val="none" w:sz="0" w:space="0" w:color="auto"/>
                                      </w:divBdr>
                                    </w:div>
                                    <w:div w:id="901134335">
                                      <w:marLeft w:val="0"/>
                                      <w:marRight w:val="0"/>
                                      <w:marTop w:val="0"/>
                                      <w:marBottom w:val="0"/>
                                      <w:divBdr>
                                        <w:top w:val="none" w:sz="0" w:space="0" w:color="auto"/>
                                        <w:left w:val="none" w:sz="0" w:space="0" w:color="auto"/>
                                        <w:bottom w:val="none" w:sz="0" w:space="0" w:color="auto"/>
                                        <w:right w:val="none" w:sz="0" w:space="0" w:color="auto"/>
                                      </w:divBdr>
                                    </w:div>
                                    <w:div w:id="1081949883">
                                      <w:marLeft w:val="0"/>
                                      <w:marRight w:val="0"/>
                                      <w:marTop w:val="0"/>
                                      <w:marBottom w:val="0"/>
                                      <w:divBdr>
                                        <w:top w:val="none" w:sz="0" w:space="0" w:color="auto"/>
                                        <w:left w:val="none" w:sz="0" w:space="0" w:color="auto"/>
                                        <w:bottom w:val="none" w:sz="0" w:space="0" w:color="auto"/>
                                        <w:right w:val="none" w:sz="0" w:space="0" w:color="auto"/>
                                      </w:divBdr>
                                    </w:div>
                                    <w:div w:id="949703945">
                                      <w:marLeft w:val="0"/>
                                      <w:marRight w:val="0"/>
                                      <w:marTop w:val="0"/>
                                      <w:marBottom w:val="0"/>
                                      <w:divBdr>
                                        <w:top w:val="none" w:sz="0" w:space="0" w:color="auto"/>
                                        <w:left w:val="none" w:sz="0" w:space="0" w:color="auto"/>
                                        <w:bottom w:val="none" w:sz="0" w:space="0" w:color="auto"/>
                                        <w:right w:val="none" w:sz="0" w:space="0" w:color="auto"/>
                                      </w:divBdr>
                                    </w:div>
                                    <w:div w:id="1423643911">
                                      <w:marLeft w:val="0"/>
                                      <w:marRight w:val="0"/>
                                      <w:marTop w:val="0"/>
                                      <w:marBottom w:val="0"/>
                                      <w:divBdr>
                                        <w:top w:val="none" w:sz="0" w:space="0" w:color="auto"/>
                                        <w:left w:val="none" w:sz="0" w:space="0" w:color="auto"/>
                                        <w:bottom w:val="none" w:sz="0" w:space="0" w:color="auto"/>
                                        <w:right w:val="none" w:sz="0" w:space="0" w:color="auto"/>
                                      </w:divBdr>
                                    </w:div>
                                    <w:div w:id="730688798">
                                      <w:marLeft w:val="0"/>
                                      <w:marRight w:val="0"/>
                                      <w:marTop w:val="0"/>
                                      <w:marBottom w:val="0"/>
                                      <w:divBdr>
                                        <w:top w:val="none" w:sz="0" w:space="0" w:color="auto"/>
                                        <w:left w:val="none" w:sz="0" w:space="0" w:color="auto"/>
                                        <w:bottom w:val="none" w:sz="0" w:space="0" w:color="auto"/>
                                        <w:right w:val="none" w:sz="0" w:space="0" w:color="auto"/>
                                      </w:divBdr>
                                    </w:div>
                                    <w:div w:id="990058038">
                                      <w:marLeft w:val="0"/>
                                      <w:marRight w:val="0"/>
                                      <w:marTop w:val="0"/>
                                      <w:marBottom w:val="0"/>
                                      <w:divBdr>
                                        <w:top w:val="none" w:sz="0" w:space="0" w:color="auto"/>
                                        <w:left w:val="none" w:sz="0" w:space="0" w:color="auto"/>
                                        <w:bottom w:val="none" w:sz="0" w:space="0" w:color="auto"/>
                                        <w:right w:val="none" w:sz="0" w:space="0" w:color="auto"/>
                                      </w:divBdr>
                                    </w:div>
                                    <w:div w:id="433983381">
                                      <w:marLeft w:val="0"/>
                                      <w:marRight w:val="0"/>
                                      <w:marTop w:val="0"/>
                                      <w:marBottom w:val="0"/>
                                      <w:divBdr>
                                        <w:top w:val="none" w:sz="0" w:space="0" w:color="auto"/>
                                        <w:left w:val="none" w:sz="0" w:space="0" w:color="auto"/>
                                        <w:bottom w:val="none" w:sz="0" w:space="0" w:color="auto"/>
                                        <w:right w:val="none" w:sz="0" w:space="0" w:color="auto"/>
                                      </w:divBdr>
                                    </w:div>
                                    <w:div w:id="1108546714">
                                      <w:marLeft w:val="0"/>
                                      <w:marRight w:val="0"/>
                                      <w:marTop w:val="0"/>
                                      <w:marBottom w:val="0"/>
                                      <w:divBdr>
                                        <w:top w:val="none" w:sz="0" w:space="0" w:color="auto"/>
                                        <w:left w:val="none" w:sz="0" w:space="0" w:color="auto"/>
                                        <w:bottom w:val="none" w:sz="0" w:space="0" w:color="auto"/>
                                        <w:right w:val="none" w:sz="0" w:space="0" w:color="auto"/>
                                      </w:divBdr>
                                    </w:div>
                                    <w:div w:id="1739130012">
                                      <w:marLeft w:val="0"/>
                                      <w:marRight w:val="0"/>
                                      <w:marTop w:val="0"/>
                                      <w:marBottom w:val="0"/>
                                      <w:divBdr>
                                        <w:top w:val="none" w:sz="0" w:space="0" w:color="auto"/>
                                        <w:left w:val="none" w:sz="0" w:space="0" w:color="auto"/>
                                        <w:bottom w:val="none" w:sz="0" w:space="0" w:color="auto"/>
                                        <w:right w:val="none" w:sz="0" w:space="0" w:color="auto"/>
                                      </w:divBdr>
                                    </w:div>
                                    <w:div w:id="1317228633">
                                      <w:marLeft w:val="0"/>
                                      <w:marRight w:val="0"/>
                                      <w:marTop w:val="0"/>
                                      <w:marBottom w:val="0"/>
                                      <w:divBdr>
                                        <w:top w:val="none" w:sz="0" w:space="0" w:color="auto"/>
                                        <w:left w:val="none" w:sz="0" w:space="0" w:color="auto"/>
                                        <w:bottom w:val="none" w:sz="0" w:space="0" w:color="auto"/>
                                        <w:right w:val="none" w:sz="0" w:space="0" w:color="auto"/>
                                      </w:divBdr>
                                    </w:div>
                                    <w:div w:id="424614268">
                                      <w:marLeft w:val="0"/>
                                      <w:marRight w:val="0"/>
                                      <w:marTop w:val="0"/>
                                      <w:marBottom w:val="0"/>
                                      <w:divBdr>
                                        <w:top w:val="none" w:sz="0" w:space="0" w:color="auto"/>
                                        <w:left w:val="none" w:sz="0" w:space="0" w:color="auto"/>
                                        <w:bottom w:val="none" w:sz="0" w:space="0" w:color="auto"/>
                                        <w:right w:val="none" w:sz="0" w:space="0" w:color="auto"/>
                                      </w:divBdr>
                                    </w:div>
                                    <w:div w:id="1271006972">
                                      <w:marLeft w:val="0"/>
                                      <w:marRight w:val="0"/>
                                      <w:marTop w:val="0"/>
                                      <w:marBottom w:val="0"/>
                                      <w:divBdr>
                                        <w:top w:val="none" w:sz="0" w:space="0" w:color="auto"/>
                                        <w:left w:val="none" w:sz="0" w:space="0" w:color="auto"/>
                                        <w:bottom w:val="none" w:sz="0" w:space="0" w:color="auto"/>
                                        <w:right w:val="none" w:sz="0" w:space="0" w:color="auto"/>
                                      </w:divBdr>
                                    </w:div>
                                    <w:div w:id="2021273402">
                                      <w:marLeft w:val="0"/>
                                      <w:marRight w:val="0"/>
                                      <w:marTop w:val="0"/>
                                      <w:marBottom w:val="0"/>
                                      <w:divBdr>
                                        <w:top w:val="none" w:sz="0" w:space="0" w:color="auto"/>
                                        <w:left w:val="none" w:sz="0" w:space="0" w:color="auto"/>
                                        <w:bottom w:val="none" w:sz="0" w:space="0" w:color="auto"/>
                                        <w:right w:val="none" w:sz="0" w:space="0" w:color="auto"/>
                                      </w:divBdr>
                                    </w:div>
                                    <w:div w:id="1278440349">
                                      <w:marLeft w:val="0"/>
                                      <w:marRight w:val="0"/>
                                      <w:marTop w:val="0"/>
                                      <w:marBottom w:val="0"/>
                                      <w:divBdr>
                                        <w:top w:val="none" w:sz="0" w:space="0" w:color="auto"/>
                                        <w:left w:val="none" w:sz="0" w:space="0" w:color="auto"/>
                                        <w:bottom w:val="none" w:sz="0" w:space="0" w:color="auto"/>
                                        <w:right w:val="none" w:sz="0" w:space="0" w:color="auto"/>
                                      </w:divBdr>
                                    </w:div>
                                    <w:div w:id="2086566263">
                                      <w:marLeft w:val="0"/>
                                      <w:marRight w:val="0"/>
                                      <w:marTop w:val="0"/>
                                      <w:marBottom w:val="0"/>
                                      <w:divBdr>
                                        <w:top w:val="none" w:sz="0" w:space="0" w:color="auto"/>
                                        <w:left w:val="none" w:sz="0" w:space="0" w:color="auto"/>
                                        <w:bottom w:val="none" w:sz="0" w:space="0" w:color="auto"/>
                                        <w:right w:val="none" w:sz="0" w:space="0" w:color="auto"/>
                                      </w:divBdr>
                                    </w:div>
                                    <w:div w:id="1949391713">
                                      <w:marLeft w:val="0"/>
                                      <w:marRight w:val="0"/>
                                      <w:marTop w:val="0"/>
                                      <w:marBottom w:val="0"/>
                                      <w:divBdr>
                                        <w:top w:val="none" w:sz="0" w:space="0" w:color="auto"/>
                                        <w:left w:val="none" w:sz="0" w:space="0" w:color="auto"/>
                                        <w:bottom w:val="none" w:sz="0" w:space="0" w:color="auto"/>
                                        <w:right w:val="none" w:sz="0" w:space="0" w:color="auto"/>
                                      </w:divBdr>
                                    </w:div>
                                    <w:div w:id="1121654680">
                                      <w:marLeft w:val="0"/>
                                      <w:marRight w:val="0"/>
                                      <w:marTop w:val="0"/>
                                      <w:marBottom w:val="0"/>
                                      <w:divBdr>
                                        <w:top w:val="none" w:sz="0" w:space="0" w:color="auto"/>
                                        <w:left w:val="none" w:sz="0" w:space="0" w:color="auto"/>
                                        <w:bottom w:val="none" w:sz="0" w:space="0" w:color="auto"/>
                                        <w:right w:val="none" w:sz="0" w:space="0" w:color="auto"/>
                                      </w:divBdr>
                                    </w:div>
                                    <w:div w:id="588849609">
                                      <w:marLeft w:val="0"/>
                                      <w:marRight w:val="0"/>
                                      <w:marTop w:val="0"/>
                                      <w:marBottom w:val="0"/>
                                      <w:divBdr>
                                        <w:top w:val="none" w:sz="0" w:space="0" w:color="auto"/>
                                        <w:left w:val="none" w:sz="0" w:space="0" w:color="auto"/>
                                        <w:bottom w:val="none" w:sz="0" w:space="0" w:color="auto"/>
                                        <w:right w:val="none" w:sz="0" w:space="0" w:color="auto"/>
                                      </w:divBdr>
                                    </w:div>
                                    <w:div w:id="783840508">
                                      <w:marLeft w:val="0"/>
                                      <w:marRight w:val="0"/>
                                      <w:marTop w:val="0"/>
                                      <w:marBottom w:val="0"/>
                                      <w:divBdr>
                                        <w:top w:val="none" w:sz="0" w:space="0" w:color="auto"/>
                                        <w:left w:val="none" w:sz="0" w:space="0" w:color="auto"/>
                                        <w:bottom w:val="none" w:sz="0" w:space="0" w:color="auto"/>
                                        <w:right w:val="none" w:sz="0" w:space="0" w:color="auto"/>
                                      </w:divBdr>
                                    </w:div>
                                    <w:div w:id="379477442">
                                      <w:marLeft w:val="0"/>
                                      <w:marRight w:val="0"/>
                                      <w:marTop w:val="0"/>
                                      <w:marBottom w:val="0"/>
                                      <w:divBdr>
                                        <w:top w:val="none" w:sz="0" w:space="0" w:color="auto"/>
                                        <w:left w:val="none" w:sz="0" w:space="0" w:color="auto"/>
                                        <w:bottom w:val="none" w:sz="0" w:space="0" w:color="auto"/>
                                        <w:right w:val="none" w:sz="0" w:space="0" w:color="auto"/>
                                      </w:divBdr>
                                    </w:div>
                                    <w:div w:id="2045474126">
                                      <w:marLeft w:val="0"/>
                                      <w:marRight w:val="0"/>
                                      <w:marTop w:val="0"/>
                                      <w:marBottom w:val="0"/>
                                      <w:divBdr>
                                        <w:top w:val="none" w:sz="0" w:space="0" w:color="auto"/>
                                        <w:left w:val="none" w:sz="0" w:space="0" w:color="auto"/>
                                        <w:bottom w:val="none" w:sz="0" w:space="0" w:color="auto"/>
                                        <w:right w:val="none" w:sz="0" w:space="0" w:color="auto"/>
                                      </w:divBdr>
                                    </w:div>
                                    <w:div w:id="1770348225">
                                      <w:marLeft w:val="0"/>
                                      <w:marRight w:val="0"/>
                                      <w:marTop w:val="0"/>
                                      <w:marBottom w:val="0"/>
                                      <w:divBdr>
                                        <w:top w:val="none" w:sz="0" w:space="0" w:color="auto"/>
                                        <w:left w:val="none" w:sz="0" w:space="0" w:color="auto"/>
                                        <w:bottom w:val="none" w:sz="0" w:space="0" w:color="auto"/>
                                        <w:right w:val="none" w:sz="0" w:space="0" w:color="auto"/>
                                      </w:divBdr>
                                    </w:div>
                                    <w:div w:id="733940289">
                                      <w:marLeft w:val="0"/>
                                      <w:marRight w:val="0"/>
                                      <w:marTop w:val="0"/>
                                      <w:marBottom w:val="0"/>
                                      <w:divBdr>
                                        <w:top w:val="none" w:sz="0" w:space="0" w:color="auto"/>
                                        <w:left w:val="none" w:sz="0" w:space="0" w:color="auto"/>
                                        <w:bottom w:val="none" w:sz="0" w:space="0" w:color="auto"/>
                                        <w:right w:val="none" w:sz="0" w:space="0" w:color="auto"/>
                                      </w:divBdr>
                                    </w:div>
                                    <w:div w:id="2107967841">
                                      <w:marLeft w:val="0"/>
                                      <w:marRight w:val="0"/>
                                      <w:marTop w:val="0"/>
                                      <w:marBottom w:val="0"/>
                                      <w:divBdr>
                                        <w:top w:val="none" w:sz="0" w:space="0" w:color="auto"/>
                                        <w:left w:val="none" w:sz="0" w:space="0" w:color="auto"/>
                                        <w:bottom w:val="none" w:sz="0" w:space="0" w:color="auto"/>
                                        <w:right w:val="none" w:sz="0" w:space="0" w:color="auto"/>
                                      </w:divBdr>
                                    </w:div>
                                    <w:div w:id="1226989999">
                                      <w:marLeft w:val="0"/>
                                      <w:marRight w:val="0"/>
                                      <w:marTop w:val="0"/>
                                      <w:marBottom w:val="0"/>
                                      <w:divBdr>
                                        <w:top w:val="none" w:sz="0" w:space="0" w:color="auto"/>
                                        <w:left w:val="none" w:sz="0" w:space="0" w:color="auto"/>
                                        <w:bottom w:val="none" w:sz="0" w:space="0" w:color="auto"/>
                                        <w:right w:val="none" w:sz="0" w:space="0" w:color="auto"/>
                                      </w:divBdr>
                                    </w:div>
                                    <w:div w:id="713316057">
                                      <w:marLeft w:val="0"/>
                                      <w:marRight w:val="0"/>
                                      <w:marTop w:val="0"/>
                                      <w:marBottom w:val="0"/>
                                      <w:divBdr>
                                        <w:top w:val="none" w:sz="0" w:space="0" w:color="auto"/>
                                        <w:left w:val="none" w:sz="0" w:space="0" w:color="auto"/>
                                        <w:bottom w:val="none" w:sz="0" w:space="0" w:color="auto"/>
                                        <w:right w:val="none" w:sz="0" w:space="0" w:color="auto"/>
                                      </w:divBdr>
                                    </w:div>
                                    <w:div w:id="1947081933">
                                      <w:marLeft w:val="0"/>
                                      <w:marRight w:val="0"/>
                                      <w:marTop w:val="0"/>
                                      <w:marBottom w:val="0"/>
                                      <w:divBdr>
                                        <w:top w:val="none" w:sz="0" w:space="0" w:color="auto"/>
                                        <w:left w:val="none" w:sz="0" w:space="0" w:color="auto"/>
                                        <w:bottom w:val="none" w:sz="0" w:space="0" w:color="auto"/>
                                        <w:right w:val="none" w:sz="0" w:space="0" w:color="auto"/>
                                      </w:divBdr>
                                    </w:div>
                                    <w:div w:id="1994136192">
                                      <w:marLeft w:val="0"/>
                                      <w:marRight w:val="0"/>
                                      <w:marTop w:val="0"/>
                                      <w:marBottom w:val="0"/>
                                      <w:divBdr>
                                        <w:top w:val="none" w:sz="0" w:space="0" w:color="auto"/>
                                        <w:left w:val="none" w:sz="0" w:space="0" w:color="auto"/>
                                        <w:bottom w:val="none" w:sz="0" w:space="0" w:color="auto"/>
                                        <w:right w:val="none" w:sz="0" w:space="0" w:color="auto"/>
                                      </w:divBdr>
                                    </w:div>
                                    <w:div w:id="678697462">
                                      <w:marLeft w:val="0"/>
                                      <w:marRight w:val="0"/>
                                      <w:marTop w:val="0"/>
                                      <w:marBottom w:val="0"/>
                                      <w:divBdr>
                                        <w:top w:val="none" w:sz="0" w:space="0" w:color="auto"/>
                                        <w:left w:val="none" w:sz="0" w:space="0" w:color="auto"/>
                                        <w:bottom w:val="none" w:sz="0" w:space="0" w:color="auto"/>
                                        <w:right w:val="none" w:sz="0" w:space="0" w:color="auto"/>
                                      </w:divBdr>
                                    </w:div>
                                    <w:div w:id="269825811">
                                      <w:marLeft w:val="0"/>
                                      <w:marRight w:val="0"/>
                                      <w:marTop w:val="0"/>
                                      <w:marBottom w:val="0"/>
                                      <w:divBdr>
                                        <w:top w:val="none" w:sz="0" w:space="0" w:color="auto"/>
                                        <w:left w:val="none" w:sz="0" w:space="0" w:color="auto"/>
                                        <w:bottom w:val="none" w:sz="0" w:space="0" w:color="auto"/>
                                        <w:right w:val="none" w:sz="0" w:space="0" w:color="auto"/>
                                      </w:divBdr>
                                    </w:div>
                                    <w:div w:id="1543977768">
                                      <w:marLeft w:val="0"/>
                                      <w:marRight w:val="0"/>
                                      <w:marTop w:val="0"/>
                                      <w:marBottom w:val="0"/>
                                      <w:divBdr>
                                        <w:top w:val="none" w:sz="0" w:space="0" w:color="auto"/>
                                        <w:left w:val="none" w:sz="0" w:space="0" w:color="auto"/>
                                        <w:bottom w:val="none" w:sz="0" w:space="0" w:color="auto"/>
                                        <w:right w:val="none" w:sz="0" w:space="0" w:color="auto"/>
                                      </w:divBdr>
                                    </w:div>
                                    <w:div w:id="2587723">
                                      <w:marLeft w:val="0"/>
                                      <w:marRight w:val="0"/>
                                      <w:marTop w:val="0"/>
                                      <w:marBottom w:val="0"/>
                                      <w:divBdr>
                                        <w:top w:val="none" w:sz="0" w:space="0" w:color="auto"/>
                                        <w:left w:val="none" w:sz="0" w:space="0" w:color="auto"/>
                                        <w:bottom w:val="none" w:sz="0" w:space="0" w:color="auto"/>
                                        <w:right w:val="none" w:sz="0" w:space="0" w:color="auto"/>
                                      </w:divBdr>
                                    </w:div>
                                    <w:div w:id="1780761802">
                                      <w:marLeft w:val="0"/>
                                      <w:marRight w:val="0"/>
                                      <w:marTop w:val="0"/>
                                      <w:marBottom w:val="0"/>
                                      <w:divBdr>
                                        <w:top w:val="none" w:sz="0" w:space="0" w:color="auto"/>
                                        <w:left w:val="none" w:sz="0" w:space="0" w:color="auto"/>
                                        <w:bottom w:val="none" w:sz="0" w:space="0" w:color="auto"/>
                                        <w:right w:val="none" w:sz="0" w:space="0" w:color="auto"/>
                                      </w:divBdr>
                                    </w:div>
                                    <w:div w:id="73361251">
                                      <w:marLeft w:val="0"/>
                                      <w:marRight w:val="0"/>
                                      <w:marTop w:val="0"/>
                                      <w:marBottom w:val="0"/>
                                      <w:divBdr>
                                        <w:top w:val="none" w:sz="0" w:space="0" w:color="auto"/>
                                        <w:left w:val="none" w:sz="0" w:space="0" w:color="auto"/>
                                        <w:bottom w:val="none" w:sz="0" w:space="0" w:color="auto"/>
                                        <w:right w:val="none" w:sz="0" w:space="0" w:color="auto"/>
                                      </w:divBdr>
                                    </w:div>
                                    <w:div w:id="2044862022">
                                      <w:marLeft w:val="0"/>
                                      <w:marRight w:val="0"/>
                                      <w:marTop w:val="0"/>
                                      <w:marBottom w:val="0"/>
                                      <w:divBdr>
                                        <w:top w:val="none" w:sz="0" w:space="0" w:color="auto"/>
                                        <w:left w:val="none" w:sz="0" w:space="0" w:color="auto"/>
                                        <w:bottom w:val="none" w:sz="0" w:space="0" w:color="auto"/>
                                        <w:right w:val="none" w:sz="0" w:space="0" w:color="auto"/>
                                      </w:divBdr>
                                    </w:div>
                                    <w:div w:id="1711802650">
                                      <w:marLeft w:val="0"/>
                                      <w:marRight w:val="0"/>
                                      <w:marTop w:val="0"/>
                                      <w:marBottom w:val="0"/>
                                      <w:divBdr>
                                        <w:top w:val="none" w:sz="0" w:space="0" w:color="auto"/>
                                        <w:left w:val="none" w:sz="0" w:space="0" w:color="auto"/>
                                        <w:bottom w:val="none" w:sz="0" w:space="0" w:color="auto"/>
                                        <w:right w:val="none" w:sz="0" w:space="0" w:color="auto"/>
                                      </w:divBdr>
                                    </w:div>
                                    <w:div w:id="578059529">
                                      <w:marLeft w:val="0"/>
                                      <w:marRight w:val="0"/>
                                      <w:marTop w:val="0"/>
                                      <w:marBottom w:val="0"/>
                                      <w:divBdr>
                                        <w:top w:val="none" w:sz="0" w:space="0" w:color="auto"/>
                                        <w:left w:val="none" w:sz="0" w:space="0" w:color="auto"/>
                                        <w:bottom w:val="none" w:sz="0" w:space="0" w:color="auto"/>
                                        <w:right w:val="none" w:sz="0" w:space="0" w:color="auto"/>
                                      </w:divBdr>
                                    </w:div>
                                    <w:div w:id="1606957710">
                                      <w:marLeft w:val="0"/>
                                      <w:marRight w:val="0"/>
                                      <w:marTop w:val="0"/>
                                      <w:marBottom w:val="0"/>
                                      <w:divBdr>
                                        <w:top w:val="none" w:sz="0" w:space="0" w:color="auto"/>
                                        <w:left w:val="none" w:sz="0" w:space="0" w:color="auto"/>
                                        <w:bottom w:val="none" w:sz="0" w:space="0" w:color="auto"/>
                                        <w:right w:val="none" w:sz="0" w:space="0" w:color="auto"/>
                                      </w:divBdr>
                                    </w:div>
                                    <w:div w:id="1714382373">
                                      <w:marLeft w:val="0"/>
                                      <w:marRight w:val="0"/>
                                      <w:marTop w:val="0"/>
                                      <w:marBottom w:val="0"/>
                                      <w:divBdr>
                                        <w:top w:val="none" w:sz="0" w:space="0" w:color="auto"/>
                                        <w:left w:val="none" w:sz="0" w:space="0" w:color="auto"/>
                                        <w:bottom w:val="none" w:sz="0" w:space="0" w:color="auto"/>
                                        <w:right w:val="none" w:sz="0" w:space="0" w:color="auto"/>
                                      </w:divBdr>
                                    </w:div>
                                    <w:div w:id="1311865886">
                                      <w:marLeft w:val="0"/>
                                      <w:marRight w:val="0"/>
                                      <w:marTop w:val="0"/>
                                      <w:marBottom w:val="0"/>
                                      <w:divBdr>
                                        <w:top w:val="none" w:sz="0" w:space="0" w:color="auto"/>
                                        <w:left w:val="none" w:sz="0" w:space="0" w:color="auto"/>
                                        <w:bottom w:val="none" w:sz="0" w:space="0" w:color="auto"/>
                                        <w:right w:val="none" w:sz="0" w:space="0" w:color="auto"/>
                                      </w:divBdr>
                                    </w:div>
                                    <w:div w:id="1188910130">
                                      <w:marLeft w:val="0"/>
                                      <w:marRight w:val="0"/>
                                      <w:marTop w:val="0"/>
                                      <w:marBottom w:val="0"/>
                                      <w:divBdr>
                                        <w:top w:val="none" w:sz="0" w:space="0" w:color="auto"/>
                                        <w:left w:val="none" w:sz="0" w:space="0" w:color="auto"/>
                                        <w:bottom w:val="none" w:sz="0" w:space="0" w:color="auto"/>
                                        <w:right w:val="none" w:sz="0" w:space="0" w:color="auto"/>
                                      </w:divBdr>
                                    </w:div>
                                    <w:div w:id="479617190">
                                      <w:marLeft w:val="0"/>
                                      <w:marRight w:val="0"/>
                                      <w:marTop w:val="0"/>
                                      <w:marBottom w:val="0"/>
                                      <w:divBdr>
                                        <w:top w:val="none" w:sz="0" w:space="0" w:color="auto"/>
                                        <w:left w:val="none" w:sz="0" w:space="0" w:color="auto"/>
                                        <w:bottom w:val="none" w:sz="0" w:space="0" w:color="auto"/>
                                        <w:right w:val="none" w:sz="0" w:space="0" w:color="auto"/>
                                      </w:divBdr>
                                    </w:div>
                                    <w:div w:id="1676570958">
                                      <w:marLeft w:val="0"/>
                                      <w:marRight w:val="0"/>
                                      <w:marTop w:val="0"/>
                                      <w:marBottom w:val="0"/>
                                      <w:divBdr>
                                        <w:top w:val="none" w:sz="0" w:space="0" w:color="auto"/>
                                        <w:left w:val="none" w:sz="0" w:space="0" w:color="auto"/>
                                        <w:bottom w:val="none" w:sz="0" w:space="0" w:color="auto"/>
                                        <w:right w:val="none" w:sz="0" w:space="0" w:color="auto"/>
                                      </w:divBdr>
                                    </w:div>
                                    <w:div w:id="1838619440">
                                      <w:marLeft w:val="0"/>
                                      <w:marRight w:val="0"/>
                                      <w:marTop w:val="0"/>
                                      <w:marBottom w:val="0"/>
                                      <w:divBdr>
                                        <w:top w:val="none" w:sz="0" w:space="0" w:color="auto"/>
                                        <w:left w:val="none" w:sz="0" w:space="0" w:color="auto"/>
                                        <w:bottom w:val="none" w:sz="0" w:space="0" w:color="auto"/>
                                        <w:right w:val="none" w:sz="0" w:space="0" w:color="auto"/>
                                      </w:divBdr>
                                    </w:div>
                                    <w:div w:id="58283854">
                                      <w:marLeft w:val="0"/>
                                      <w:marRight w:val="0"/>
                                      <w:marTop w:val="0"/>
                                      <w:marBottom w:val="0"/>
                                      <w:divBdr>
                                        <w:top w:val="none" w:sz="0" w:space="0" w:color="auto"/>
                                        <w:left w:val="none" w:sz="0" w:space="0" w:color="auto"/>
                                        <w:bottom w:val="none" w:sz="0" w:space="0" w:color="auto"/>
                                        <w:right w:val="none" w:sz="0" w:space="0" w:color="auto"/>
                                      </w:divBdr>
                                    </w:div>
                                    <w:div w:id="1642886897">
                                      <w:marLeft w:val="0"/>
                                      <w:marRight w:val="0"/>
                                      <w:marTop w:val="0"/>
                                      <w:marBottom w:val="0"/>
                                      <w:divBdr>
                                        <w:top w:val="none" w:sz="0" w:space="0" w:color="auto"/>
                                        <w:left w:val="none" w:sz="0" w:space="0" w:color="auto"/>
                                        <w:bottom w:val="none" w:sz="0" w:space="0" w:color="auto"/>
                                        <w:right w:val="none" w:sz="0" w:space="0" w:color="auto"/>
                                      </w:divBdr>
                                    </w:div>
                                    <w:div w:id="536240238">
                                      <w:marLeft w:val="0"/>
                                      <w:marRight w:val="0"/>
                                      <w:marTop w:val="0"/>
                                      <w:marBottom w:val="0"/>
                                      <w:divBdr>
                                        <w:top w:val="none" w:sz="0" w:space="0" w:color="auto"/>
                                        <w:left w:val="none" w:sz="0" w:space="0" w:color="auto"/>
                                        <w:bottom w:val="none" w:sz="0" w:space="0" w:color="auto"/>
                                        <w:right w:val="none" w:sz="0" w:space="0" w:color="auto"/>
                                      </w:divBdr>
                                    </w:div>
                                    <w:div w:id="1972906762">
                                      <w:marLeft w:val="0"/>
                                      <w:marRight w:val="0"/>
                                      <w:marTop w:val="0"/>
                                      <w:marBottom w:val="0"/>
                                      <w:divBdr>
                                        <w:top w:val="none" w:sz="0" w:space="0" w:color="auto"/>
                                        <w:left w:val="none" w:sz="0" w:space="0" w:color="auto"/>
                                        <w:bottom w:val="none" w:sz="0" w:space="0" w:color="auto"/>
                                        <w:right w:val="none" w:sz="0" w:space="0" w:color="auto"/>
                                      </w:divBdr>
                                    </w:div>
                                    <w:div w:id="675108848">
                                      <w:marLeft w:val="0"/>
                                      <w:marRight w:val="0"/>
                                      <w:marTop w:val="0"/>
                                      <w:marBottom w:val="0"/>
                                      <w:divBdr>
                                        <w:top w:val="none" w:sz="0" w:space="0" w:color="auto"/>
                                        <w:left w:val="none" w:sz="0" w:space="0" w:color="auto"/>
                                        <w:bottom w:val="none" w:sz="0" w:space="0" w:color="auto"/>
                                        <w:right w:val="none" w:sz="0" w:space="0" w:color="auto"/>
                                      </w:divBdr>
                                    </w:div>
                                    <w:div w:id="1019817820">
                                      <w:marLeft w:val="0"/>
                                      <w:marRight w:val="0"/>
                                      <w:marTop w:val="0"/>
                                      <w:marBottom w:val="0"/>
                                      <w:divBdr>
                                        <w:top w:val="none" w:sz="0" w:space="0" w:color="auto"/>
                                        <w:left w:val="none" w:sz="0" w:space="0" w:color="auto"/>
                                        <w:bottom w:val="none" w:sz="0" w:space="0" w:color="auto"/>
                                        <w:right w:val="none" w:sz="0" w:space="0" w:color="auto"/>
                                      </w:divBdr>
                                    </w:div>
                                    <w:div w:id="46035689">
                                      <w:marLeft w:val="0"/>
                                      <w:marRight w:val="0"/>
                                      <w:marTop w:val="0"/>
                                      <w:marBottom w:val="0"/>
                                      <w:divBdr>
                                        <w:top w:val="none" w:sz="0" w:space="0" w:color="auto"/>
                                        <w:left w:val="none" w:sz="0" w:space="0" w:color="auto"/>
                                        <w:bottom w:val="none" w:sz="0" w:space="0" w:color="auto"/>
                                        <w:right w:val="none" w:sz="0" w:space="0" w:color="auto"/>
                                      </w:divBdr>
                                    </w:div>
                                    <w:div w:id="2008438112">
                                      <w:marLeft w:val="0"/>
                                      <w:marRight w:val="0"/>
                                      <w:marTop w:val="0"/>
                                      <w:marBottom w:val="0"/>
                                      <w:divBdr>
                                        <w:top w:val="none" w:sz="0" w:space="0" w:color="auto"/>
                                        <w:left w:val="none" w:sz="0" w:space="0" w:color="auto"/>
                                        <w:bottom w:val="none" w:sz="0" w:space="0" w:color="auto"/>
                                        <w:right w:val="none" w:sz="0" w:space="0" w:color="auto"/>
                                      </w:divBdr>
                                    </w:div>
                                    <w:div w:id="1519542827">
                                      <w:marLeft w:val="0"/>
                                      <w:marRight w:val="0"/>
                                      <w:marTop w:val="0"/>
                                      <w:marBottom w:val="0"/>
                                      <w:divBdr>
                                        <w:top w:val="none" w:sz="0" w:space="0" w:color="auto"/>
                                        <w:left w:val="none" w:sz="0" w:space="0" w:color="auto"/>
                                        <w:bottom w:val="none" w:sz="0" w:space="0" w:color="auto"/>
                                        <w:right w:val="none" w:sz="0" w:space="0" w:color="auto"/>
                                      </w:divBdr>
                                    </w:div>
                                    <w:div w:id="651755895">
                                      <w:marLeft w:val="0"/>
                                      <w:marRight w:val="0"/>
                                      <w:marTop w:val="0"/>
                                      <w:marBottom w:val="0"/>
                                      <w:divBdr>
                                        <w:top w:val="none" w:sz="0" w:space="0" w:color="auto"/>
                                        <w:left w:val="none" w:sz="0" w:space="0" w:color="auto"/>
                                        <w:bottom w:val="none" w:sz="0" w:space="0" w:color="auto"/>
                                        <w:right w:val="none" w:sz="0" w:space="0" w:color="auto"/>
                                      </w:divBdr>
                                    </w:div>
                                    <w:div w:id="692994391">
                                      <w:marLeft w:val="0"/>
                                      <w:marRight w:val="0"/>
                                      <w:marTop w:val="0"/>
                                      <w:marBottom w:val="0"/>
                                      <w:divBdr>
                                        <w:top w:val="none" w:sz="0" w:space="0" w:color="auto"/>
                                        <w:left w:val="none" w:sz="0" w:space="0" w:color="auto"/>
                                        <w:bottom w:val="none" w:sz="0" w:space="0" w:color="auto"/>
                                        <w:right w:val="none" w:sz="0" w:space="0" w:color="auto"/>
                                      </w:divBdr>
                                    </w:div>
                                    <w:div w:id="1112437452">
                                      <w:marLeft w:val="0"/>
                                      <w:marRight w:val="0"/>
                                      <w:marTop w:val="0"/>
                                      <w:marBottom w:val="0"/>
                                      <w:divBdr>
                                        <w:top w:val="none" w:sz="0" w:space="0" w:color="auto"/>
                                        <w:left w:val="none" w:sz="0" w:space="0" w:color="auto"/>
                                        <w:bottom w:val="none" w:sz="0" w:space="0" w:color="auto"/>
                                        <w:right w:val="none" w:sz="0" w:space="0" w:color="auto"/>
                                      </w:divBdr>
                                    </w:div>
                                    <w:div w:id="946621031">
                                      <w:marLeft w:val="0"/>
                                      <w:marRight w:val="0"/>
                                      <w:marTop w:val="0"/>
                                      <w:marBottom w:val="0"/>
                                      <w:divBdr>
                                        <w:top w:val="none" w:sz="0" w:space="0" w:color="auto"/>
                                        <w:left w:val="none" w:sz="0" w:space="0" w:color="auto"/>
                                        <w:bottom w:val="none" w:sz="0" w:space="0" w:color="auto"/>
                                        <w:right w:val="none" w:sz="0" w:space="0" w:color="auto"/>
                                      </w:divBdr>
                                    </w:div>
                                    <w:div w:id="1631937694">
                                      <w:marLeft w:val="0"/>
                                      <w:marRight w:val="0"/>
                                      <w:marTop w:val="0"/>
                                      <w:marBottom w:val="0"/>
                                      <w:divBdr>
                                        <w:top w:val="none" w:sz="0" w:space="0" w:color="auto"/>
                                        <w:left w:val="none" w:sz="0" w:space="0" w:color="auto"/>
                                        <w:bottom w:val="none" w:sz="0" w:space="0" w:color="auto"/>
                                        <w:right w:val="none" w:sz="0" w:space="0" w:color="auto"/>
                                      </w:divBdr>
                                    </w:div>
                                    <w:div w:id="805120823">
                                      <w:marLeft w:val="0"/>
                                      <w:marRight w:val="0"/>
                                      <w:marTop w:val="0"/>
                                      <w:marBottom w:val="0"/>
                                      <w:divBdr>
                                        <w:top w:val="none" w:sz="0" w:space="0" w:color="auto"/>
                                        <w:left w:val="none" w:sz="0" w:space="0" w:color="auto"/>
                                        <w:bottom w:val="none" w:sz="0" w:space="0" w:color="auto"/>
                                        <w:right w:val="none" w:sz="0" w:space="0" w:color="auto"/>
                                      </w:divBdr>
                                    </w:div>
                                    <w:div w:id="1977098763">
                                      <w:marLeft w:val="0"/>
                                      <w:marRight w:val="0"/>
                                      <w:marTop w:val="0"/>
                                      <w:marBottom w:val="0"/>
                                      <w:divBdr>
                                        <w:top w:val="none" w:sz="0" w:space="0" w:color="auto"/>
                                        <w:left w:val="none" w:sz="0" w:space="0" w:color="auto"/>
                                        <w:bottom w:val="none" w:sz="0" w:space="0" w:color="auto"/>
                                        <w:right w:val="none" w:sz="0" w:space="0" w:color="auto"/>
                                      </w:divBdr>
                                    </w:div>
                                    <w:div w:id="303856010">
                                      <w:marLeft w:val="0"/>
                                      <w:marRight w:val="0"/>
                                      <w:marTop w:val="0"/>
                                      <w:marBottom w:val="0"/>
                                      <w:divBdr>
                                        <w:top w:val="none" w:sz="0" w:space="0" w:color="auto"/>
                                        <w:left w:val="none" w:sz="0" w:space="0" w:color="auto"/>
                                        <w:bottom w:val="none" w:sz="0" w:space="0" w:color="auto"/>
                                        <w:right w:val="none" w:sz="0" w:space="0" w:color="auto"/>
                                      </w:divBdr>
                                    </w:div>
                                    <w:div w:id="1137336901">
                                      <w:marLeft w:val="0"/>
                                      <w:marRight w:val="0"/>
                                      <w:marTop w:val="0"/>
                                      <w:marBottom w:val="0"/>
                                      <w:divBdr>
                                        <w:top w:val="none" w:sz="0" w:space="0" w:color="auto"/>
                                        <w:left w:val="none" w:sz="0" w:space="0" w:color="auto"/>
                                        <w:bottom w:val="none" w:sz="0" w:space="0" w:color="auto"/>
                                        <w:right w:val="none" w:sz="0" w:space="0" w:color="auto"/>
                                      </w:divBdr>
                                    </w:div>
                                    <w:div w:id="610431508">
                                      <w:marLeft w:val="0"/>
                                      <w:marRight w:val="0"/>
                                      <w:marTop w:val="0"/>
                                      <w:marBottom w:val="0"/>
                                      <w:divBdr>
                                        <w:top w:val="none" w:sz="0" w:space="0" w:color="auto"/>
                                        <w:left w:val="none" w:sz="0" w:space="0" w:color="auto"/>
                                        <w:bottom w:val="none" w:sz="0" w:space="0" w:color="auto"/>
                                        <w:right w:val="none" w:sz="0" w:space="0" w:color="auto"/>
                                      </w:divBdr>
                                    </w:div>
                                    <w:div w:id="542793015">
                                      <w:marLeft w:val="0"/>
                                      <w:marRight w:val="0"/>
                                      <w:marTop w:val="0"/>
                                      <w:marBottom w:val="0"/>
                                      <w:divBdr>
                                        <w:top w:val="none" w:sz="0" w:space="0" w:color="auto"/>
                                        <w:left w:val="none" w:sz="0" w:space="0" w:color="auto"/>
                                        <w:bottom w:val="none" w:sz="0" w:space="0" w:color="auto"/>
                                        <w:right w:val="none" w:sz="0" w:space="0" w:color="auto"/>
                                      </w:divBdr>
                                    </w:div>
                                    <w:div w:id="625165620">
                                      <w:marLeft w:val="0"/>
                                      <w:marRight w:val="0"/>
                                      <w:marTop w:val="0"/>
                                      <w:marBottom w:val="0"/>
                                      <w:divBdr>
                                        <w:top w:val="none" w:sz="0" w:space="0" w:color="auto"/>
                                        <w:left w:val="none" w:sz="0" w:space="0" w:color="auto"/>
                                        <w:bottom w:val="none" w:sz="0" w:space="0" w:color="auto"/>
                                        <w:right w:val="none" w:sz="0" w:space="0" w:color="auto"/>
                                      </w:divBdr>
                                    </w:div>
                                    <w:div w:id="2145804551">
                                      <w:marLeft w:val="0"/>
                                      <w:marRight w:val="0"/>
                                      <w:marTop w:val="0"/>
                                      <w:marBottom w:val="0"/>
                                      <w:divBdr>
                                        <w:top w:val="none" w:sz="0" w:space="0" w:color="auto"/>
                                        <w:left w:val="none" w:sz="0" w:space="0" w:color="auto"/>
                                        <w:bottom w:val="none" w:sz="0" w:space="0" w:color="auto"/>
                                        <w:right w:val="none" w:sz="0" w:space="0" w:color="auto"/>
                                      </w:divBdr>
                                    </w:div>
                                    <w:div w:id="1576351677">
                                      <w:marLeft w:val="0"/>
                                      <w:marRight w:val="0"/>
                                      <w:marTop w:val="0"/>
                                      <w:marBottom w:val="0"/>
                                      <w:divBdr>
                                        <w:top w:val="none" w:sz="0" w:space="0" w:color="auto"/>
                                        <w:left w:val="none" w:sz="0" w:space="0" w:color="auto"/>
                                        <w:bottom w:val="none" w:sz="0" w:space="0" w:color="auto"/>
                                        <w:right w:val="none" w:sz="0" w:space="0" w:color="auto"/>
                                      </w:divBdr>
                                    </w:div>
                                    <w:div w:id="1942296531">
                                      <w:marLeft w:val="0"/>
                                      <w:marRight w:val="0"/>
                                      <w:marTop w:val="0"/>
                                      <w:marBottom w:val="0"/>
                                      <w:divBdr>
                                        <w:top w:val="none" w:sz="0" w:space="0" w:color="auto"/>
                                        <w:left w:val="none" w:sz="0" w:space="0" w:color="auto"/>
                                        <w:bottom w:val="none" w:sz="0" w:space="0" w:color="auto"/>
                                        <w:right w:val="none" w:sz="0" w:space="0" w:color="auto"/>
                                      </w:divBdr>
                                    </w:div>
                                    <w:div w:id="2109495093">
                                      <w:marLeft w:val="0"/>
                                      <w:marRight w:val="0"/>
                                      <w:marTop w:val="0"/>
                                      <w:marBottom w:val="0"/>
                                      <w:divBdr>
                                        <w:top w:val="none" w:sz="0" w:space="0" w:color="auto"/>
                                        <w:left w:val="none" w:sz="0" w:space="0" w:color="auto"/>
                                        <w:bottom w:val="none" w:sz="0" w:space="0" w:color="auto"/>
                                        <w:right w:val="none" w:sz="0" w:space="0" w:color="auto"/>
                                      </w:divBdr>
                                    </w:div>
                                    <w:div w:id="477304572">
                                      <w:marLeft w:val="0"/>
                                      <w:marRight w:val="0"/>
                                      <w:marTop w:val="0"/>
                                      <w:marBottom w:val="0"/>
                                      <w:divBdr>
                                        <w:top w:val="none" w:sz="0" w:space="0" w:color="auto"/>
                                        <w:left w:val="none" w:sz="0" w:space="0" w:color="auto"/>
                                        <w:bottom w:val="none" w:sz="0" w:space="0" w:color="auto"/>
                                        <w:right w:val="none" w:sz="0" w:space="0" w:color="auto"/>
                                      </w:divBdr>
                                    </w:div>
                                    <w:div w:id="1390688185">
                                      <w:marLeft w:val="0"/>
                                      <w:marRight w:val="0"/>
                                      <w:marTop w:val="0"/>
                                      <w:marBottom w:val="0"/>
                                      <w:divBdr>
                                        <w:top w:val="none" w:sz="0" w:space="0" w:color="auto"/>
                                        <w:left w:val="none" w:sz="0" w:space="0" w:color="auto"/>
                                        <w:bottom w:val="none" w:sz="0" w:space="0" w:color="auto"/>
                                        <w:right w:val="none" w:sz="0" w:space="0" w:color="auto"/>
                                      </w:divBdr>
                                    </w:div>
                                    <w:div w:id="1438211413">
                                      <w:marLeft w:val="0"/>
                                      <w:marRight w:val="0"/>
                                      <w:marTop w:val="0"/>
                                      <w:marBottom w:val="0"/>
                                      <w:divBdr>
                                        <w:top w:val="none" w:sz="0" w:space="0" w:color="auto"/>
                                        <w:left w:val="none" w:sz="0" w:space="0" w:color="auto"/>
                                        <w:bottom w:val="none" w:sz="0" w:space="0" w:color="auto"/>
                                        <w:right w:val="none" w:sz="0" w:space="0" w:color="auto"/>
                                      </w:divBdr>
                                    </w:div>
                                    <w:div w:id="737555559">
                                      <w:marLeft w:val="0"/>
                                      <w:marRight w:val="0"/>
                                      <w:marTop w:val="0"/>
                                      <w:marBottom w:val="0"/>
                                      <w:divBdr>
                                        <w:top w:val="none" w:sz="0" w:space="0" w:color="auto"/>
                                        <w:left w:val="none" w:sz="0" w:space="0" w:color="auto"/>
                                        <w:bottom w:val="none" w:sz="0" w:space="0" w:color="auto"/>
                                        <w:right w:val="none" w:sz="0" w:space="0" w:color="auto"/>
                                      </w:divBdr>
                                    </w:div>
                                    <w:div w:id="1755514016">
                                      <w:marLeft w:val="0"/>
                                      <w:marRight w:val="0"/>
                                      <w:marTop w:val="0"/>
                                      <w:marBottom w:val="0"/>
                                      <w:divBdr>
                                        <w:top w:val="none" w:sz="0" w:space="0" w:color="auto"/>
                                        <w:left w:val="none" w:sz="0" w:space="0" w:color="auto"/>
                                        <w:bottom w:val="none" w:sz="0" w:space="0" w:color="auto"/>
                                        <w:right w:val="none" w:sz="0" w:space="0" w:color="auto"/>
                                      </w:divBdr>
                                    </w:div>
                                    <w:div w:id="2087871868">
                                      <w:marLeft w:val="0"/>
                                      <w:marRight w:val="0"/>
                                      <w:marTop w:val="0"/>
                                      <w:marBottom w:val="0"/>
                                      <w:divBdr>
                                        <w:top w:val="none" w:sz="0" w:space="0" w:color="auto"/>
                                        <w:left w:val="none" w:sz="0" w:space="0" w:color="auto"/>
                                        <w:bottom w:val="none" w:sz="0" w:space="0" w:color="auto"/>
                                        <w:right w:val="none" w:sz="0" w:space="0" w:color="auto"/>
                                      </w:divBdr>
                                    </w:div>
                                    <w:div w:id="1652179061">
                                      <w:marLeft w:val="0"/>
                                      <w:marRight w:val="0"/>
                                      <w:marTop w:val="0"/>
                                      <w:marBottom w:val="0"/>
                                      <w:divBdr>
                                        <w:top w:val="none" w:sz="0" w:space="0" w:color="auto"/>
                                        <w:left w:val="none" w:sz="0" w:space="0" w:color="auto"/>
                                        <w:bottom w:val="none" w:sz="0" w:space="0" w:color="auto"/>
                                        <w:right w:val="none" w:sz="0" w:space="0" w:color="auto"/>
                                      </w:divBdr>
                                    </w:div>
                                    <w:div w:id="1874999287">
                                      <w:marLeft w:val="0"/>
                                      <w:marRight w:val="0"/>
                                      <w:marTop w:val="0"/>
                                      <w:marBottom w:val="0"/>
                                      <w:divBdr>
                                        <w:top w:val="none" w:sz="0" w:space="0" w:color="auto"/>
                                        <w:left w:val="none" w:sz="0" w:space="0" w:color="auto"/>
                                        <w:bottom w:val="none" w:sz="0" w:space="0" w:color="auto"/>
                                        <w:right w:val="none" w:sz="0" w:space="0" w:color="auto"/>
                                      </w:divBdr>
                                    </w:div>
                                    <w:div w:id="341979488">
                                      <w:marLeft w:val="0"/>
                                      <w:marRight w:val="0"/>
                                      <w:marTop w:val="0"/>
                                      <w:marBottom w:val="0"/>
                                      <w:divBdr>
                                        <w:top w:val="none" w:sz="0" w:space="0" w:color="auto"/>
                                        <w:left w:val="none" w:sz="0" w:space="0" w:color="auto"/>
                                        <w:bottom w:val="none" w:sz="0" w:space="0" w:color="auto"/>
                                        <w:right w:val="none" w:sz="0" w:space="0" w:color="auto"/>
                                      </w:divBdr>
                                    </w:div>
                                    <w:div w:id="1177378205">
                                      <w:marLeft w:val="0"/>
                                      <w:marRight w:val="0"/>
                                      <w:marTop w:val="0"/>
                                      <w:marBottom w:val="0"/>
                                      <w:divBdr>
                                        <w:top w:val="none" w:sz="0" w:space="0" w:color="auto"/>
                                        <w:left w:val="none" w:sz="0" w:space="0" w:color="auto"/>
                                        <w:bottom w:val="none" w:sz="0" w:space="0" w:color="auto"/>
                                        <w:right w:val="none" w:sz="0" w:space="0" w:color="auto"/>
                                      </w:divBdr>
                                    </w:div>
                                    <w:div w:id="82651591">
                                      <w:marLeft w:val="0"/>
                                      <w:marRight w:val="0"/>
                                      <w:marTop w:val="0"/>
                                      <w:marBottom w:val="0"/>
                                      <w:divBdr>
                                        <w:top w:val="none" w:sz="0" w:space="0" w:color="auto"/>
                                        <w:left w:val="none" w:sz="0" w:space="0" w:color="auto"/>
                                        <w:bottom w:val="none" w:sz="0" w:space="0" w:color="auto"/>
                                        <w:right w:val="none" w:sz="0" w:space="0" w:color="auto"/>
                                      </w:divBdr>
                                    </w:div>
                                    <w:div w:id="1468818245">
                                      <w:marLeft w:val="0"/>
                                      <w:marRight w:val="0"/>
                                      <w:marTop w:val="0"/>
                                      <w:marBottom w:val="0"/>
                                      <w:divBdr>
                                        <w:top w:val="none" w:sz="0" w:space="0" w:color="auto"/>
                                        <w:left w:val="none" w:sz="0" w:space="0" w:color="auto"/>
                                        <w:bottom w:val="none" w:sz="0" w:space="0" w:color="auto"/>
                                        <w:right w:val="none" w:sz="0" w:space="0" w:color="auto"/>
                                      </w:divBdr>
                                    </w:div>
                                    <w:div w:id="1809471586">
                                      <w:marLeft w:val="0"/>
                                      <w:marRight w:val="0"/>
                                      <w:marTop w:val="0"/>
                                      <w:marBottom w:val="0"/>
                                      <w:divBdr>
                                        <w:top w:val="none" w:sz="0" w:space="0" w:color="auto"/>
                                        <w:left w:val="none" w:sz="0" w:space="0" w:color="auto"/>
                                        <w:bottom w:val="none" w:sz="0" w:space="0" w:color="auto"/>
                                        <w:right w:val="none" w:sz="0" w:space="0" w:color="auto"/>
                                      </w:divBdr>
                                    </w:div>
                                    <w:div w:id="1514228427">
                                      <w:marLeft w:val="0"/>
                                      <w:marRight w:val="0"/>
                                      <w:marTop w:val="0"/>
                                      <w:marBottom w:val="0"/>
                                      <w:divBdr>
                                        <w:top w:val="none" w:sz="0" w:space="0" w:color="auto"/>
                                        <w:left w:val="none" w:sz="0" w:space="0" w:color="auto"/>
                                        <w:bottom w:val="none" w:sz="0" w:space="0" w:color="auto"/>
                                        <w:right w:val="none" w:sz="0" w:space="0" w:color="auto"/>
                                      </w:divBdr>
                                    </w:div>
                                    <w:div w:id="1928030024">
                                      <w:marLeft w:val="0"/>
                                      <w:marRight w:val="0"/>
                                      <w:marTop w:val="0"/>
                                      <w:marBottom w:val="0"/>
                                      <w:divBdr>
                                        <w:top w:val="none" w:sz="0" w:space="0" w:color="auto"/>
                                        <w:left w:val="none" w:sz="0" w:space="0" w:color="auto"/>
                                        <w:bottom w:val="none" w:sz="0" w:space="0" w:color="auto"/>
                                        <w:right w:val="none" w:sz="0" w:space="0" w:color="auto"/>
                                      </w:divBdr>
                                    </w:div>
                                    <w:div w:id="1590583679">
                                      <w:marLeft w:val="0"/>
                                      <w:marRight w:val="0"/>
                                      <w:marTop w:val="0"/>
                                      <w:marBottom w:val="0"/>
                                      <w:divBdr>
                                        <w:top w:val="none" w:sz="0" w:space="0" w:color="auto"/>
                                        <w:left w:val="none" w:sz="0" w:space="0" w:color="auto"/>
                                        <w:bottom w:val="none" w:sz="0" w:space="0" w:color="auto"/>
                                        <w:right w:val="none" w:sz="0" w:space="0" w:color="auto"/>
                                      </w:divBdr>
                                    </w:div>
                                    <w:div w:id="1688680366">
                                      <w:marLeft w:val="0"/>
                                      <w:marRight w:val="0"/>
                                      <w:marTop w:val="0"/>
                                      <w:marBottom w:val="0"/>
                                      <w:divBdr>
                                        <w:top w:val="none" w:sz="0" w:space="0" w:color="auto"/>
                                        <w:left w:val="none" w:sz="0" w:space="0" w:color="auto"/>
                                        <w:bottom w:val="none" w:sz="0" w:space="0" w:color="auto"/>
                                        <w:right w:val="none" w:sz="0" w:space="0" w:color="auto"/>
                                      </w:divBdr>
                                    </w:div>
                                    <w:div w:id="745347646">
                                      <w:marLeft w:val="0"/>
                                      <w:marRight w:val="0"/>
                                      <w:marTop w:val="0"/>
                                      <w:marBottom w:val="0"/>
                                      <w:divBdr>
                                        <w:top w:val="none" w:sz="0" w:space="0" w:color="auto"/>
                                        <w:left w:val="none" w:sz="0" w:space="0" w:color="auto"/>
                                        <w:bottom w:val="none" w:sz="0" w:space="0" w:color="auto"/>
                                        <w:right w:val="none" w:sz="0" w:space="0" w:color="auto"/>
                                      </w:divBdr>
                                    </w:div>
                                    <w:div w:id="1150905731">
                                      <w:marLeft w:val="0"/>
                                      <w:marRight w:val="0"/>
                                      <w:marTop w:val="0"/>
                                      <w:marBottom w:val="0"/>
                                      <w:divBdr>
                                        <w:top w:val="none" w:sz="0" w:space="0" w:color="auto"/>
                                        <w:left w:val="none" w:sz="0" w:space="0" w:color="auto"/>
                                        <w:bottom w:val="none" w:sz="0" w:space="0" w:color="auto"/>
                                        <w:right w:val="none" w:sz="0" w:space="0" w:color="auto"/>
                                      </w:divBdr>
                                    </w:div>
                                    <w:div w:id="1468282999">
                                      <w:marLeft w:val="0"/>
                                      <w:marRight w:val="0"/>
                                      <w:marTop w:val="0"/>
                                      <w:marBottom w:val="0"/>
                                      <w:divBdr>
                                        <w:top w:val="none" w:sz="0" w:space="0" w:color="auto"/>
                                        <w:left w:val="none" w:sz="0" w:space="0" w:color="auto"/>
                                        <w:bottom w:val="none" w:sz="0" w:space="0" w:color="auto"/>
                                        <w:right w:val="none" w:sz="0" w:space="0" w:color="auto"/>
                                      </w:divBdr>
                                    </w:div>
                                    <w:div w:id="1215971192">
                                      <w:marLeft w:val="0"/>
                                      <w:marRight w:val="0"/>
                                      <w:marTop w:val="0"/>
                                      <w:marBottom w:val="0"/>
                                      <w:divBdr>
                                        <w:top w:val="none" w:sz="0" w:space="0" w:color="auto"/>
                                        <w:left w:val="none" w:sz="0" w:space="0" w:color="auto"/>
                                        <w:bottom w:val="none" w:sz="0" w:space="0" w:color="auto"/>
                                        <w:right w:val="none" w:sz="0" w:space="0" w:color="auto"/>
                                      </w:divBdr>
                                    </w:div>
                                    <w:div w:id="1779641882">
                                      <w:marLeft w:val="0"/>
                                      <w:marRight w:val="0"/>
                                      <w:marTop w:val="0"/>
                                      <w:marBottom w:val="0"/>
                                      <w:divBdr>
                                        <w:top w:val="none" w:sz="0" w:space="0" w:color="auto"/>
                                        <w:left w:val="none" w:sz="0" w:space="0" w:color="auto"/>
                                        <w:bottom w:val="none" w:sz="0" w:space="0" w:color="auto"/>
                                        <w:right w:val="none" w:sz="0" w:space="0" w:color="auto"/>
                                      </w:divBdr>
                                    </w:div>
                                    <w:div w:id="1093821255">
                                      <w:marLeft w:val="0"/>
                                      <w:marRight w:val="0"/>
                                      <w:marTop w:val="0"/>
                                      <w:marBottom w:val="0"/>
                                      <w:divBdr>
                                        <w:top w:val="none" w:sz="0" w:space="0" w:color="auto"/>
                                        <w:left w:val="none" w:sz="0" w:space="0" w:color="auto"/>
                                        <w:bottom w:val="none" w:sz="0" w:space="0" w:color="auto"/>
                                        <w:right w:val="none" w:sz="0" w:space="0" w:color="auto"/>
                                      </w:divBdr>
                                    </w:div>
                                    <w:div w:id="1037975338">
                                      <w:marLeft w:val="0"/>
                                      <w:marRight w:val="0"/>
                                      <w:marTop w:val="0"/>
                                      <w:marBottom w:val="0"/>
                                      <w:divBdr>
                                        <w:top w:val="none" w:sz="0" w:space="0" w:color="auto"/>
                                        <w:left w:val="none" w:sz="0" w:space="0" w:color="auto"/>
                                        <w:bottom w:val="none" w:sz="0" w:space="0" w:color="auto"/>
                                        <w:right w:val="none" w:sz="0" w:space="0" w:color="auto"/>
                                      </w:divBdr>
                                    </w:div>
                                    <w:div w:id="1128863138">
                                      <w:marLeft w:val="0"/>
                                      <w:marRight w:val="0"/>
                                      <w:marTop w:val="0"/>
                                      <w:marBottom w:val="0"/>
                                      <w:divBdr>
                                        <w:top w:val="none" w:sz="0" w:space="0" w:color="auto"/>
                                        <w:left w:val="none" w:sz="0" w:space="0" w:color="auto"/>
                                        <w:bottom w:val="none" w:sz="0" w:space="0" w:color="auto"/>
                                        <w:right w:val="none" w:sz="0" w:space="0" w:color="auto"/>
                                      </w:divBdr>
                                    </w:div>
                                    <w:div w:id="1826313341">
                                      <w:marLeft w:val="0"/>
                                      <w:marRight w:val="0"/>
                                      <w:marTop w:val="0"/>
                                      <w:marBottom w:val="0"/>
                                      <w:divBdr>
                                        <w:top w:val="none" w:sz="0" w:space="0" w:color="auto"/>
                                        <w:left w:val="none" w:sz="0" w:space="0" w:color="auto"/>
                                        <w:bottom w:val="none" w:sz="0" w:space="0" w:color="auto"/>
                                        <w:right w:val="none" w:sz="0" w:space="0" w:color="auto"/>
                                      </w:divBdr>
                                    </w:div>
                                    <w:div w:id="1859538085">
                                      <w:marLeft w:val="0"/>
                                      <w:marRight w:val="0"/>
                                      <w:marTop w:val="0"/>
                                      <w:marBottom w:val="0"/>
                                      <w:divBdr>
                                        <w:top w:val="none" w:sz="0" w:space="0" w:color="auto"/>
                                        <w:left w:val="none" w:sz="0" w:space="0" w:color="auto"/>
                                        <w:bottom w:val="none" w:sz="0" w:space="0" w:color="auto"/>
                                        <w:right w:val="none" w:sz="0" w:space="0" w:color="auto"/>
                                      </w:divBdr>
                                    </w:div>
                                    <w:div w:id="1855992506">
                                      <w:marLeft w:val="0"/>
                                      <w:marRight w:val="0"/>
                                      <w:marTop w:val="0"/>
                                      <w:marBottom w:val="0"/>
                                      <w:divBdr>
                                        <w:top w:val="none" w:sz="0" w:space="0" w:color="auto"/>
                                        <w:left w:val="none" w:sz="0" w:space="0" w:color="auto"/>
                                        <w:bottom w:val="none" w:sz="0" w:space="0" w:color="auto"/>
                                        <w:right w:val="none" w:sz="0" w:space="0" w:color="auto"/>
                                      </w:divBdr>
                                    </w:div>
                                    <w:div w:id="798837210">
                                      <w:marLeft w:val="0"/>
                                      <w:marRight w:val="0"/>
                                      <w:marTop w:val="0"/>
                                      <w:marBottom w:val="0"/>
                                      <w:divBdr>
                                        <w:top w:val="none" w:sz="0" w:space="0" w:color="auto"/>
                                        <w:left w:val="none" w:sz="0" w:space="0" w:color="auto"/>
                                        <w:bottom w:val="none" w:sz="0" w:space="0" w:color="auto"/>
                                        <w:right w:val="none" w:sz="0" w:space="0" w:color="auto"/>
                                      </w:divBdr>
                                    </w:div>
                                    <w:div w:id="1087194631">
                                      <w:marLeft w:val="0"/>
                                      <w:marRight w:val="0"/>
                                      <w:marTop w:val="0"/>
                                      <w:marBottom w:val="0"/>
                                      <w:divBdr>
                                        <w:top w:val="none" w:sz="0" w:space="0" w:color="auto"/>
                                        <w:left w:val="none" w:sz="0" w:space="0" w:color="auto"/>
                                        <w:bottom w:val="none" w:sz="0" w:space="0" w:color="auto"/>
                                        <w:right w:val="none" w:sz="0" w:space="0" w:color="auto"/>
                                      </w:divBdr>
                                    </w:div>
                                    <w:div w:id="621037580">
                                      <w:marLeft w:val="0"/>
                                      <w:marRight w:val="0"/>
                                      <w:marTop w:val="0"/>
                                      <w:marBottom w:val="0"/>
                                      <w:divBdr>
                                        <w:top w:val="none" w:sz="0" w:space="0" w:color="auto"/>
                                        <w:left w:val="none" w:sz="0" w:space="0" w:color="auto"/>
                                        <w:bottom w:val="none" w:sz="0" w:space="0" w:color="auto"/>
                                        <w:right w:val="none" w:sz="0" w:space="0" w:color="auto"/>
                                      </w:divBdr>
                                    </w:div>
                                    <w:div w:id="470371863">
                                      <w:marLeft w:val="0"/>
                                      <w:marRight w:val="0"/>
                                      <w:marTop w:val="0"/>
                                      <w:marBottom w:val="0"/>
                                      <w:divBdr>
                                        <w:top w:val="none" w:sz="0" w:space="0" w:color="auto"/>
                                        <w:left w:val="none" w:sz="0" w:space="0" w:color="auto"/>
                                        <w:bottom w:val="none" w:sz="0" w:space="0" w:color="auto"/>
                                        <w:right w:val="none" w:sz="0" w:space="0" w:color="auto"/>
                                      </w:divBdr>
                                    </w:div>
                                    <w:div w:id="1916623963">
                                      <w:marLeft w:val="0"/>
                                      <w:marRight w:val="0"/>
                                      <w:marTop w:val="0"/>
                                      <w:marBottom w:val="0"/>
                                      <w:divBdr>
                                        <w:top w:val="none" w:sz="0" w:space="0" w:color="auto"/>
                                        <w:left w:val="none" w:sz="0" w:space="0" w:color="auto"/>
                                        <w:bottom w:val="none" w:sz="0" w:space="0" w:color="auto"/>
                                        <w:right w:val="none" w:sz="0" w:space="0" w:color="auto"/>
                                      </w:divBdr>
                                    </w:div>
                                    <w:div w:id="1161844943">
                                      <w:marLeft w:val="0"/>
                                      <w:marRight w:val="0"/>
                                      <w:marTop w:val="0"/>
                                      <w:marBottom w:val="0"/>
                                      <w:divBdr>
                                        <w:top w:val="none" w:sz="0" w:space="0" w:color="auto"/>
                                        <w:left w:val="none" w:sz="0" w:space="0" w:color="auto"/>
                                        <w:bottom w:val="none" w:sz="0" w:space="0" w:color="auto"/>
                                        <w:right w:val="none" w:sz="0" w:space="0" w:color="auto"/>
                                      </w:divBdr>
                                    </w:div>
                                    <w:div w:id="361633773">
                                      <w:marLeft w:val="0"/>
                                      <w:marRight w:val="0"/>
                                      <w:marTop w:val="0"/>
                                      <w:marBottom w:val="0"/>
                                      <w:divBdr>
                                        <w:top w:val="none" w:sz="0" w:space="0" w:color="auto"/>
                                        <w:left w:val="none" w:sz="0" w:space="0" w:color="auto"/>
                                        <w:bottom w:val="none" w:sz="0" w:space="0" w:color="auto"/>
                                        <w:right w:val="none" w:sz="0" w:space="0" w:color="auto"/>
                                      </w:divBdr>
                                    </w:div>
                                    <w:div w:id="1976376324">
                                      <w:marLeft w:val="0"/>
                                      <w:marRight w:val="0"/>
                                      <w:marTop w:val="0"/>
                                      <w:marBottom w:val="0"/>
                                      <w:divBdr>
                                        <w:top w:val="none" w:sz="0" w:space="0" w:color="auto"/>
                                        <w:left w:val="none" w:sz="0" w:space="0" w:color="auto"/>
                                        <w:bottom w:val="none" w:sz="0" w:space="0" w:color="auto"/>
                                        <w:right w:val="none" w:sz="0" w:space="0" w:color="auto"/>
                                      </w:divBdr>
                                    </w:div>
                                    <w:div w:id="1251696619">
                                      <w:marLeft w:val="0"/>
                                      <w:marRight w:val="0"/>
                                      <w:marTop w:val="0"/>
                                      <w:marBottom w:val="0"/>
                                      <w:divBdr>
                                        <w:top w:val="none" w:sz="0" w:space="0" w:color="auto"/>
                                        <w:left w:val="none" w:sz="0" w:space="0" w:color="auto"/>
                                        <w:bottom w:val="none" w:sz="0" w:space="0" w:color="auto"/>
                                        <w:right w:val="none" w:sz="0" w:space="0" w:color="auto"/>
                                      </w:divBdr>
                                    </w:div>
                                    <w:div w:id="1573274590">
                                      <w:marLeft w:val="0"/>
                                      <w:marRight w:val="0"/>
                                      <w:marTop w:val="0"/>
                                      <w:marBottom w:val="0"/>
                                      <w:divBdr>
                                        <w:top w:val="none" w:sz="0" w:space="0" w:color="auto"/>
                                        <w:left w:val="none" w:sz="0" w:space="0" w:color="auto"/>
                                        <w:bottom w:val="none" w:sz="0" w:space="0" w:color="auto"/>
                                        <w:right w:val="none" w:sz="0" w:space="0" w:color="auto"/>
                                      </w:divBdr>
                                    </w:div>
                                    <w:div w:id="1143162579">
                                      <w:marLeft w:val="0"/>
                                      <w:marRight w:val="0"/>
                                      <w:marTop w:val="0"/>
                                      <w:marBottom w:val="0"/>
                                      <w:divBdr>
                                        <w:top w:val="none" w:sz="0" w:space="0" w:color="auto"/>
                                        <w:left w:val="none" w:sz="0" w:space="0" w:color="auto"/>
                                        <w:bottom w:val="none" w:sz="0" w:space="0" w:color="auto"/>
                                        <w:right w:val="none" w:sz="0" w:space="0" w:color="auto"/>
                                      </w:divBdr>
                                    </w:div>
                                    <w:div w:id="422797106">
                                      <w:marLeft w:val="0"/>
                                      <w:marRight w:val="0"/>
                                      <w:marTop w:val="0"/>
                                      <w:marBottom w:val="0"/>
                                      <w:divBdr>
                                        <w:top w:val="none" w:sz="0" w:space="0" w:color="auto"/>
                                        <w:left w:val="none" w:sz="0" w:space="0" w:color="auto"/>
                                        <w:bottom w:val="none" w:sz="0" w:space="0" w:color="auto"/>
                                        <w:right w:val="none" w:sz="0" w:space="0" w:color="auto"/>
                                      </w:divBdr>
                                    </w:div>
                                    <w:div w:id="798840337">
                                      <w:marLeft w:val="0"/>
                                      <w:marRight w:val="0"/>
                                      <w:marTop w:val="0"/>
                                      <w:marBottom w:val="0"/>
                                      <w:divBdr>
                                        <w:top w:val="none" w:sz="0" w:space="0" w:color="auto"/>
                                        <w:left w:val="none" w:sz="0" w:space="0" w:color="auto"/>
                                        <w:bottom w:val="none" w:sz="0" w:space="0" w:color="auto"/>
                                        <w:right w:val="none" w:sz="0" w:space="0" w:color="auto"/>
                                      </w:divBdr>
                                    </w:div>
                                    <w:div w:id="1914660579">
                                      <w:marLeft w:val="0"/>
                                      <w:marRight w:val="0"/>
                                      <w:marTop w:val="0"/>
                                      <w:marBottom w:val="0"/>
                                      <w:divBdr>
                                        <w:top w:val="none" w:sz="0" w:space="0" w:color="auto"/>
                                        <w:left w:val="none" w:sz="0" w:space="0" w:color="auto"/>
                                        <w:bottom w:val="none" w:sz="0" w:space="0" w:color="auto"/>
                                        <w:right w:val="none" w:sz="0" w:space="0" w:color="auto"/>
                                      </w:divBdr>
                                    </w:div>
                                    <w:div w:id="1167095279">
                                      <w:marLeft w:val="0"/>
                                      <w:marRight w:val="0"/>
                                      <w:marTop w:val="0"/>
                                      <w:marBottom w:val="0"/>
                                      <w:divBdr>
                                        <w:top w:val="none" w:sz="0" w:space="0" w:color="auto"/>
                                        <w:left w:val="none" w:sz="0" w:space="0" w:color="auto"/>
                                        <w:bottom w:val="none" w:sz="0" w:space="0" w:color="auto"/>
                                        <w:right w:val="none" w:sz="0" w:space="0" w:color="auto"/>
                                      </w:divBdr>
                                    </w:div>
                                    <w:div w:id="1810854011">
                                      <w:marLeft w:val="0"/>
                                      <w:marRight w:val="0"/>
                                      <w:marTop w:val="0"/>
                                      <w:marBottom w:val="0"/>
                                      <w:divBdr>
                                        <w:top w:val="none" w:sz="0" w:space="0" w:color="auto"/>
                                        <w:left w:val="none" w:sz="0" w:space="0" w:color="auto"/>
                                        <w:bottom w:val="none" w:sz="0" w:space="0" w:color="auto"/>
                                        <w:right w:val="none" w:sz="0" w:space="0" w:color="auto"/>
                                      </w:divBdr>
                                    </w:div>
                                    <w:div w:id="1377899711">
                                      <w:marLeft w:val="0"/>
                                      <w:marRight w:val="0"/>
                                      <w:marTop w:val="0"/>
                                      <w:marBottom w:val="0"/>
                                      <w:divBdr>
                                        <w:top w:val="none" w:sz="0" w:space="0" w:color="auto"/>
                                        <w:left w:val="none" w:sz="0" w:space="0" w:color="auto"/>
                                        <w:bottom w:val="none" w:sz="0" w:space="0" w:color="auto"/>
                                        <w:right w:val="none" w:sz="0" w:space="0" w:color="auto"/>
                                      </w:divBdr>
                                    </w:div>
                                    <w:div w:id="1957834486">
                                      <w:marLeft w:val="0"/>
                                      <w:marRight w:val="0"/>
                                      <w:marTop w:val="0"/>
                                      <w:marBottom w:val="0"/>
                                      <w:divBdr>
                                        <w:top w:val="none" w:sz="0" w:space="0" w:color="auto"/>
                                        <w:left w:val="none" w:sz="0" w:space="0" w:color="auto"/>
                                        <w:bottom w:val="none" w:sz="0" w:space="0" w:color="auto"/>
                                        <w:right w:val="none" w:sz="0" w:space="0" w:color="auto"/>
                                      </w:divBdr>
                                    </w:div>
                                    <w:div w:id="839731370">
                                      <w:marLeft w:val="0"/>
                                      <w:marRight w:val="0"/>
                                      <w:marTop w:val="0"/>
                                      <w:marBottom w:val="0"/>
                                      <w:divBdr>
                                        <w:top w:val="none" w:sz="0" w:space="0" w:color="auto"/>
                                        <w:left w:val="none" w:sz="0" w:space="0" w:color="auto"/>
                                        <w:bottom w:val="none" w:sz="0" w:space="0" w:color="auto"/>
                                        <w:right w:val="none" w:sz="0" w:space="0" w:color="auto"/>
                                      </w:divBdr>
                                    </w:div>
                                    <w:div w:id="1134254969">
                                      <w:marLeft w:val="0"/>
                                      <w:marRight w:val="0"/>
                                      <w:marTop w:val="0"/>
                                      <w:marBottom w:val="0"/>
                                      <w:divBdr>
                                        <w:top w:val="none" w:sz="0" w:space="0" w:color="auto"/>
                                        <w:left w:val="none" w:sz="0" w:space="0" w:color="auto"/>
                                        <w:bottom w:val="none" w:sz="0" w:space="0" w:color="auto"/>
                                        <w:right w:val="none" w:sz="0" w:space="0" w:color="auto"/>
                                      </w:divBdr>
                                    </w:div>
                                    <w:div w:id="1604190268">
                                      <w:marLeft w:val="0"/>
                                      <w:marRight w:val="0"/>
                                      <w:marTop w:val="0"/>
                                      <w:marBottom w:val="0"/>
                                      <w:divBdr>
                                        <w:top w:val="none" w:sz="0" w:space="0" w:color="auto"/>
                                        <w:left w:val="none" w:sz="0" w:space="0" w:color="auto"/>
                                        <w:bottom w:val="none" w:sz="0" w:space="0" w:color="auto"/>
                                        <w:right w:val="none" w:sz="0" w:space="0" w:color="auto"/>
                                      </w:divBdr>
                                    </w:div>
                                    <w:div w:id="250547645">
                                      <w:marLeft w:val="0"/>
                                      <w:marRight w:val="0"/>
                                      <w:marTop w:val="0"/>
                                      <w:marBottom w:val="0"/>
                                      <w:divBdr>
                                        <w:top w:val="none" w:sz="0" w:space="0" w:color="auto"/>
                                        <w:left w:val="none" w:sz="0" w:space="0" w:color="auto"/>
                                        <w:bottom w:val="none" w:sz="0" w:space="0" w:color="auto"/>
                                        <w:right w:val="none" w:sz="0" w:space="0" w:color="auto"/>
                                      </w:divBdr>
                                    </w:div>
                                    <w:div w:id="266735141">
                                      <w:marLeft w:val="0"/>
                                      <w:marRight w:val="0"/>
                                      <w:marTop w:val="0"/>
                                      <w:marBottom w:val="0"/>
                                      <w:divBdr>
                                        <w:top w:val="none" w:sz="0" w:space="0" w:color="auto"/>
                                        <w:left w:val="none" w:sz="0" w:space="0" w:color="auto"/>
                                        <w:bottom w:val="none" w:sz="0" w:space="0" w:color="auto"/>
                                        <w:right w:val="none" w:sz="0" w:space="0" w:color="auto"/>
                                      </w:divBdr>
                                    </w:div>
                                    <w:div w:id="900678319">
                                      <w:marLeft w:val="0"/>
                                      <w:marRight w:val="0"/>
                                      <w:marTop w:val="0"/>
                                      <w:marBottom w:val="0"/>
                                      <w:divBdr>
                                        <w:top w:val="none" w:sz="0" w:space="0" w:color="auto"/>
                                        <w:left w:val="none" w:sz="0" w:space="0" w:color="auto"/>
                                        <w:bottom w:val="none" w:sz="0" w:space="0" w:color="auto"/>
                                        <w:right w:val="none" w:sz="0" w:space="0" w:color="auto"/>
                                      </w:divBdr>
                                    </w:div>
                                    <w:div w:id="1175415789">
                                      <w:marLeft w:val="0"/>
                                      <w:marRight w:val="0"/>
                                      <w:marTop w:val="0"/>
                                      <w:marBottom w:val="0"/>
                                      <w:divBdr>
                                        <w:top w:val="none" w:sz="0" w:space="0" w:color="auto"/>
                                        <w:left w:val="none" w:sz="0" w:space="0" w:color="auto"/>
                                        <w:bottom w:val="none" w:sz="0" w:space="0" w:color="auto"/>
                                        <w:right w:val="none" w:sz="0" w:space="0" w:color="auto"/>
                                      </w:divBdr>
                                    </w:div>
                                    <w:div w:id="372269488">
                                      <w:marLeft w:val="0"/>
                                      <w:marRight w:val="0"/>
                                      <w:marTop w:val="0"/>
                                      <w:marBottom w:val="0"/>
                                      <w:divBdr>
                                        <w:top w:val="none" w:sz="0" w:space="0" w:color="auto"/>
                                        <w:left w:val="none" w:sz="0" w:space="0" w:color="auto"/>
                                        <w:bottom w:val="none" w:sz="0" w:space="0" w:color="auto"/>
                                        <w:right w:val="none" w:sz="0" w:space="0" w:color="auto"/>
                                      </w:divBdr>
                                    </w:div>
                                    <w:div w:id="967778472">
                                      <w:marLeft w:val="0"/>
                                      <w:marRight w:val="0"/>
                                      <w:marTop w:val="0"/>
                                      <w:marBottom w:val="0"/>
                                      <w:divBdr>
                                        <w:top w:val="none" w:sz="0" w:space="0" w:color="auto"/>
                                        <w:left w:val="none" w:sz="0" w:space="0" w:color="auto"/>
                                        <w:bottom w:val="none" w:sz="0" w:space="0" w:color="auto"/>
                                        <w:right w:val="none" w:sz="0" w:space="0" w:color="auto"/>
                                      </w:divBdr>
                                    </w:div>
                                    <w:div w:id="1662343431">
                                      <w:marLeft w:val="0"/>
                                      <w:marRight w:val="0"/>
                                      <w:marTop w:val="0"/>
                                      <w:marBottom w:val="0"/>
                                      <w:divBdr>
                                        <w:top w:val="none" w:sz="0" w:space="0" w:color="auto"/>
                                        <w:left w:val="none" w:sz="0" w:space="0" w:color="auto"/>
                                        <w:bottom w:val="none" w:sz="0" w:space="0" w:color="auto"/>
                                        <w:right w:val="none" w:sz="0" w:space="0" w:color="auto"/>
                                      </w:divBdr>
                                    </w:div>
                                    <w:div w:id="272051993">
                                      <w:marLeft w:val="0"/>
                                      <w:marRight w:val="0"/>
                                      <w:marTop w:val="0"/>
                                      <w:marBottom w:val="0"/>
                                      <w:divBdr>
                                        <w:top w:val="none" w:sz="0" w:space="0" w:color="auto"/>
                                        <w:left w:val="none" w:sz="0" w:space="0" w:color="auto"/>
                                        <w:bottom w:val="none" w:sz="0" w:space="0" w:color="auto"/>
                                        <w:right w:val="none" w:sz="0" w:space="0" w:color="auto"/>
                                      </w:divBdr>
                                    </w:div>
                                    <w:div w:id="1535189706">
                                      <w:marLeft w:val="0"/>
                                      <w:marRight w:val="0"/>
                                      <w:marTop w:val="0"/>
                                      <w:marBottom w:val="0"/>
                                      <w:divBdr>
                                        <w:top w:val="none" w:sz="0" w:space="0" w:color="auto"/>
                                        <w:left w:val="none" w:sz="0" w:space="0" w:color="auto"/>
                                        <w:bottom w:val="none" w:sz="0" w:space="0" w:color="auto"/>
                                        <w:right w:val="none" w:sz="0" w:space="0" w:color="auto"/>
                                      </w:divBdr>
                                    </w:div>
                                    <w:div w:id="1006516009">
                                      <w:marLeft w:val="0"/>
                                      <w:marRight w:val="0"/>
                                      <w:marTop w:val="0"/>
                                      <w:marBottom w:val="0"/>
                                      <w:divBdr>
                                        <w:top w:val="none" w:sz="0" w:space="0" w:color="auto"/>
                                        <w:left w:val="none" w:sz="0" w:space="0" w:color="auto"/>
                                        <w:bottom w:val="none" w:sz="0" w:space="0" w:color="auto"/>
                                        <w:right w:val="none" w:sz="0" w:space="0" w:color="auto"/>
                                      </w:divBdr>
                                    </w:div>
                                    <w:div w:id="1000736876">
                                      <w:marLeft w:val="0"/>
                                      <w:marRight w:val="0"/>
                                      <w:marTop w:val="0"/>
                                      <w:marBottom w:val="0"/>
                                      <w:divBdr>
                                        <w:top w:val="none" w:sz="0" w:space="0" w:color="auto"/>
                                        <w:left w:val="none" w:sz="0" w:space="0" w:color="auto"/>
                                        <w:bottom w:val="none" w:sz="0" w:space="0" w:color="auto"/>
                                        <w:right w:val="none" w:sz="0" w:space="0" w:color="auto"/>
                                      </w:divBdr>
                                    </w:div>
                                    <w:div w:id="654451077">
                                      <w:marLeft w:val="0"/>
                                      <w:marRight w:val="0"/>
                                      <w:marTop w:val="0"/>
                                      <w:marBottom w:val="0"/>
                                      <w:divBdr>
                                        <w:top w:val="none" w:sz="0" w:space="0" w:color="auto"/>
                                        <w:left w:val="none" w:sz="0" w:space="0" w:color="auto"/>
                                        <w:bottom w:val="none" w:sz="0" w:space="0" w:color="auto"/>
                                        <w:right w:val="none" w:sz="0" w:space="0" w:color="auto"/>
                                      </w:divBdr>
                                    </w:div>
                                    <w:div w:id="2108227987">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865552947">
                                      <w:marLeft w:val="0"/>
                                      <w:marRight w:val="0"/>
                                      <w:marTop w:val="0"/>
                                      <w:marBottom w:val="0"/>
                                      <w:divBdr>
                                        <w:top w:val="none" w:sz="0" w:space="0" w:color="auto"/>
                                        <w:left w:val="none" w:sz="0" w:space="0" w:color="auto"/>
                                        <w:bottom w:val="none" w:sz="0" w:space="0" w:color="auto"/>
                                        <w:right w:val="none" w:sz="0" w:space="0" w:color="auto"/>
                                      </w:divBdr>
                                    </w:div>
                                    <w:div w:id="1910458286">
                                      <w:marLeft w:val="0"/>
                                      <w:marRight w:val="0"/>
                                      <w:marTop w:val="0"/>
                                      <w:marBottom w:val="0"/>
                                      <w:divBdr>
                                        <w:top w:val="none" w:sz="0" w:space="0" w:color="auto"/>
                                        <w:left w:val="none" w:sz="0" w:space="0" w:color="auto"/>
                                        <w:bottom w:val="none" w:sz="0" w:space="0" w:color="auto"/>
                                        <w:right w:val="none" w:sz="0" w:space="0" w:color="auto"/>
                                      </w:divBdr>
                                    </w:div>
                                    <w:div w:id="1990858539">
                                      <w:marLeft w:val="0"/>
                                      <w:marRight w:val="0"/>
                                      <w:marTop w:val="0"/>
                                      <w:marBottom w:val="0"/>
                                      <w:divBdr>
                                        <w:top w:val="none" w:sz="0" w:space="0" w:color="auto"/>
                                        <w:left w:val="none" w:sz="0" w:space="0" w:color="auto"/>
                                        <w:bottom w:val="none" w:sz="0" w:space="0" w:color="auto"/>
                                        <w:right w:val="none" w:sz="0" w:space="0" w:color="auto"/>
                                      </w:divBdr>
                                    </w:div>
                                    <w:div w:id="1265578952">
                                      <w:marLeft w:val="0"/>
                                      <w:marRight w:val="0"/>
                                      <w:marTop w:val="0"/>
                                      <w:marBottom w:val="0"/>
                                      <w:divBdr>
                                        <w:top w:val="none" w:sz="0" w:space="0" w:color="auto"/>
                                        <w:left w:val="none" w:sz="0" w:space="0" w:color="auto"/>
                                        <w:bottom w:val="none" w:sz="0" w:space="0" w:color="auto"/>
                                        <w:right w:val="none" w:sz="0" w:space="0" w:color="auto"/>
                                      </w:divBdr>
                                    </w:div>
                                    <w:div w:id="666983842">
                                      <w:marLeft w:val="0"/>
                                      <w:marRight w:val="0"/>
                                      <w:marTop w:val="0"/>
                                      <w:marBottom w:val="0"/>
                                      <w:divBdr>
                                        <w:top w:val="none" w:sz="0" w:space="0" w:color="auto"/>
                                        <w:left w:val="none" w:sz="0" w:space="0" w:color="auto"/>
                                        <w:bottom w:val="none" w:sz="0" w:space="0" w:color="auto"/>
                                        <w:right w:val="none" w:sz="0" w:space="0" w:color="auto"/>
                                      </w:divBdr>
                                    </w:div>
                                    <w:div w:id="10947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5387</Words>
  <Characters>30711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2019-03-27T01:23:00Z</dcterms:created>
  <dcterms:modified xsi:type="dcterms:W3CDTF">2019-03-28T03:14:00Z</dcterms:modified>
</cp:coreProperties>
</file>